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after="0" w:line="240" w:lineRule="auto"/>
        <w:ind w:left="2" w:hanging="4"/>
        <w:rPr>
          <w:rFonts w:ascii="High Tower Text" w:cs="High Tower Text" w:eastAsia="High Tower Text" w:hAnsi="High Tower Text"/>
          <w:sz w:val="36"/>
          <w:szCs w:val="36"/>
        </w:rPr>
      </w:pPr>
      <w:r w:rsidDel="00000000" w:rsidR="00000000" w:rsidRPr="00000000">
        <w:rPr>
          <w:rFonts w:ascii="High Tower Text" w:cs="High Tower Text" w:eastAsia="High Tower Text" w:hAnsi="High Tower Text"/>
          <w:b w:val="1"/>
          <w:sz w:val="36"/>
          <w:szCs w:val="36"/>
          <w:rtl w:val="0"/>
        </w:rPr>
        <w:t xml:space="preserve">History 3342</w:t>
      </w:r>
      <w:r w:rsidDel="00000000" w:rsidR="00000000" w:rsidRPr="00000000">
        <w:rPr>
          <w:rtl w:val="0"/>
        </w:rPr>
      </w:r>
    </w:p>
    <w:p w:rsidR="00000000" w:rsidDel="00000000" w:rsidP="00000000" w:rsidRDefault="00000000" w:rsidRPr="00000000" w14:paraId="00000002">
      <w:pPr>
        <w:pStyle w:val="Heading1"/>
        <w:spacing w:after="0" w:line="240" w:lineRule="auto"/>
        <w:ind w:left="2" w:hanging="4"/>
        <w:rPr>
          <w:rFonts w:ascii="High Tower Text" w:cs="High Tower Text" w:eastAsia="High Tower Text" w:hAnsi="High Tower Text"/>
          <w:sz w:val="36"/>
          <w:szCs w:val="36"/>
        </w:rPr>
      </w:pPr>
      <w:r w:rsidDel="00000000" w:rsidR="00000000" w:rsidRPr="00000000">
        <w:rPr>
          <w:rFonts w:ascii="High Tower Text" w:cs="High Tower Text" w:eastAsia="High Tower Text" w:hAnsi="High Tower Text"/>
          <w:b w:val="1"/>
          <w:sz w:val="36"/>
          <w:szCs w:val="36"/>
          <w:rtl w:val="0"/>
        </w:rPr>
        <w:t xml:space="preserve"> </w:t>
      </w:r>
      <w:r w:rsidDel="00000000" w:rsidR="00000000" w:rsidRPr="00000000">
        <w:rPr>
          <w:rFonts w:ascii="High Tower Text" w:cs="High Tower Text" w:eastAsia="High Tower Text" w:hAnsi="High Tower Text"/>
          <w:b w:val="1"/>
          <w:i w:val="1"/>
          <w:sz w:val="36"/>
          <w:szCs w:val="36"/>
          <w:rtl w:val="0"/>
        </w:rPr>
        <w:t xml:space="preserve">Preventative Hegemony</w:t>
      </w:r>
      <w:r w:rsidDel="00000000" w:rsidR="00000000" w:rsidRPr="00000000">
        <w:rPr>
          <w:rtl w:val="0"/>
        </w:rPr>
      </w:r>
    </w:p>
    <w:p w:rsidR="00000000" w:rsidDel="00000000" w:rsidP="00000000" w:rsidRDefault="00000000" w:rsidRPr="00000000" w14:paraId="00000003">
      <w:pPr>
        <w:pStyle w:val="Heading1"/>
        <w:spacing w:after="0" w:line="240" w:lineRule="auto"/>
        <w:ind w:left="1" w:hanging="3"/>
        <w:rPr>
          <w:rFonts w:ascii="High Tower Text" w:cs="High Tower Text" w:eastAsia="High Tower Text" w:hAnsi="High Tower Text"/>
          <w:sz w:val="32"/>
          <w:szCs w:val="32"/>
        </w:rPr>
      </w:pPr>
      <w:r w:rsidDel="00000000" w:rsidR="00000000" w:rsidRPr="00000000">
        <w:rPr>
          <w:rFonts w:ascii="High Tower Text" w:cs="High Tower Text" w:eastAsia="High Tower Text" w:hAnsi="High Tower Text"/>
          <w:b w:val="1"/>
          <w:i w:val="1"/>
          <w:sz w:val="32"/>
          <w:szCs w:val="32"/>
          <w:rtl w:val="0"/>
        </w:rPr>
        <w:t xml:space="preserve">U.S.-Latin American Relations </w:t>
      </w:r>
      <w:r w:rsidDel="00000000" w:rsidR="00000000" w:rsidRPr="00000000">
        <w:rPr>
          <w:rtl w:val="0"/>
        </w:rPr>
      </w:r>
    </w:p>
    <w:p w:rsidR="00000000" w:rsidDel="00000000" w:rsidP="00000000" w:rsidRDefault="00000000" w:rsidRPr="00000000" w14:paraId="00000004">
      <w:pPr>
        <w:pStyle w:val="Heading1"/>
        <w:spacing w:after="0" w:line="240" w:lineRule="auto"/>
        <w:ind w:left="1" w:hanging="3"/>
        <w:rPr>
          <w:rFonts w:ascii="High Tower Text" w:cs="High Tower Text" w:eastAsia="High Tower Text" w:hAnsi="High Tower Text"/>
          <w:sz w:val="32"/>
          <w:szCs w:val="32"/>
        </w:rPr>
      </w:pPr>
      <w:r w:rsidDel="00000000" w:rsidR="00000000" w:rsidRPr="00000000">
        <w:rPr>
          <w:rFonts w:ascii="High Tower Text" w:cs="High Tower Text" w:eastAsia="High Tower Text" w:hAnsi="High Tower Text"/>
          <w:b w:val="1"/>
          <w:i w:val="1"/>
          <w:sz w:val="32"/>
          <w:szCs w:val="32"/>
          <w:rtl w:val="0"/>
        </w:rPr>
        <w:t xml:space="preserve">from 1810 to the present</w:t>
      </w:r>
      <w:r w:rsidDel="00000000" w:rsidR="00000000" w:rsidRPr="00000000">
        <w:rPr>
          <w:rtl w:val="0"/>
        </w:rPr>
      </w:r>
    </w:p>
    <w:p w:rsidR="00000000" w:rsidDel="00000000" w:rsidP="00000000" w:rsidRDefault="00000000" w:rsidRPr="00000000" w14:paraId="00000005">
      <w:pPr>
        <w:pStyle w:val="Heading1"/>
        <w:spacing w:after="0" w:line="240" w:lineRule="auto"/>
        <w:ind w:left="1" w:hanging="3"/>
        <w:rPr>
          <w:rFonts w:ascii="High Tower Text" w:cs="High Tower Text" w:eastAsia="High Tower Text" w:hAnsi="High Tower Text"/>
          <w:sz w:val="28"/>
          <w:szCs w:val="28"/>
        </w:rPr>
      </w:pPr>
      <w:r w:rsidDel="00000000" w:rsidR="00000000" w:rsidRPr="00000000">
        <w:rPr>
          <w:rFonts w:ascii="High Tower Text" w:cs="High Tower Text" w:eastAsia="High Tower Text" w:hAnsi="High Tower Text"/>
          <w:sz w:val="28"/>
          <w:szCs w:val="28"/>
          <w:rtl w:val="0"/>
        </w:rPr>
        <w:t xml:space="preserve">Spring 2025</w:t>
      </w:r>
    </w:p>
    <w:p w:rsidR="00000000" w:rsidDel="00000000" w:rsidP="00000000" w:rsidRDefault="00000000" w:rsidRPr="00000000" w14:paraId="00000006">
      <w:pPr>
        <w:ind w:left="0" w:hanging="2"/>
        <w:jc w:val="center"/>
        <w:rPr>
          <w:sz w:val="24"/>
          <w:szCs w:val="24"/>
        </w:rPr>
      </w:pPr>
      <w:r w:rsidDel="00000000" w:rsidR="00000000" w:rsidRPr="00000000">
        <w:rPr>
          <w:rtl w:val="0"/>
        </w:rPr>
      </w:r>
    </w:p>
    <w:tbl>
      <w:tblPr>
        <w:tblStyle w:val="Table1"/>
        <w:tblW w:w="10095.0" w:type="dxa"/>
        <w:jc w:val="center"/>
        <w:tblLayout w:type="fixed"/>
        <w:tblLook w:val="0000"/>
      </w:tblPr>
      <w:tblGrid>
        <w:gridCol w:w="1231"/>
        <w:gridCol w:w="3887"/>
        <w:gridCol w:w="1744"/>
        <w:gridCol w:w="3233"/>
        <w:tblGridChange w:id="0">
          <w:tblGrid>
            <w:gridCol w:w="1231"/>
            <w:gridCol w:w="3887"/>
            <w:gridCol w:w="1744"/>
            <w:gridCol w:w="3233"/>
          </w:tblGrid>
        </w:tblGridChange>
      </w:tblGrid>
      <w:tr>
        <w:trPr>
          <w:cantSplit w:val="0"/>
          <w:trHeight w:val="360" w:hRule="atLeast"/>
          <w:tblHeader w:val="0"/>
        </w:trPr>
        <w:tc>
          <w:tcPr>
            <w:vAlign w:val="center"/>
          </w:tcPr>
          <w:p w:rsidR="00000000" w:rsidDel="00000000" w:rsidP="00000000" w:rsidRDefault="00000000" w:rsidRPr="00000000" w14:paraId="00000007">
            <w:pPr>
              <w:pBdr>
                <w:top w:space="0" w:sz="0" w:val="nil"/>
                <w:left w:space="0" w:sz="0" w:val="nil"/>
                <w:bottom w:space="0" w:sz="0" w:val="nil"/>
                <w:right w:space="0" w:sz="0" w:val="nil"/>
                <w:between w:space="0" w:sz="0" w:val="nil"/>
              </w:pBdr>
              <w:spacing w:line="240" w:lineRule="auto"/>
              <w:ind w:left="0" w:hanging="2"/>
              <w:rPr>
                <w:rFonts w:ascii="High Tower Text" w:cs="High Tower Text" w:eastAsia="High Tower Text" w:hAnsi="High Tower Text"/>
                <w:color w:val="000000"/>
                <w:sz w:val="24"/>
                <w:szCs w:val="24"/>
              </w:rPr>
            </w:pPr>
            <w:r w:rsidDel="00000000" w:rsidR="00000000" w:rsidRPr="00000000">
              <w:rPr>
                <w:rFonts w:ascii="High Tower Text" w:cs="High Tower Text" w:eastAsia="High Tower Text" w:hAnsi="High Tower Text"/>
                <w:b w:val="1"/>
                <w:color w:val="000000"/>
                <w:sz w:val="24"/>
                <w:szCs w:val="24"/>
                <w:rtl w:val="0"/>
              </w:rPr>
              <w:t xml:space="preserve">Instructor</w:t>
            </w:r>
            <w:r w:rsidDel="00000000" w:rsidR="00000000" w:rsidRPr="00000000">
              <w:rPr>
                <w:rtl w:val="0"/>
              </w:rPr>
            </w:r>
          </w:p>
        </w:tc>
        <w:tc>
          <w:tcPr>
            <w:vAlign w:val="center"/>
          </w:tcPr>
          <w:p w:rsidR="00000000" w:rsidDel="00000000" w:rsidP="00000000" w:rsidRDefault="00000000" w:rsidRPr="00000000" w14:paraId="00000008">
            <w:pPr>
              <w:pBdr>
                <w:top w:space="0" w:sz="0" w:val="nil"/>
                <w:left w:space="0" w:sz="0" w:val="nil"/>
                <w:bottom w:space="0" w:sz="0" w:val="nil"/>
                <w:right w:space="0" w:sz="0" w:val="nil"/>
                <w:between w:space="0" w:sz="0" w:val="nil"/>
              </w:pBdr>
              <w:spacing w:line="240" w:lineRule="auto"/>
              <w:ind w:left="0" w:hanging="2"/>
              <w:rPr>
                <w:rFonts w:ascii="High Tower Text" w:cs="High Tower Text" w:eastAsia="High Tower Text" w:hAnsi="High Tower Text"/>
                <w:color w:val="000000"/>
                <w:sz w:val="24"/>
                <w:szCs w:val="24"/>
              </w:rPr>
            </w:pPr>
            <w:r w:rsidDel="00000000" w:rsidR="00000000" w:rsidRPr="00000000">
              <w:rPr>
                <w:rFonts w:ascii="High Tower Text" w:cs="High Tower Text" w:eastAsia="High Tower Text" w:hAnsi="High Tower Text"/>
                <w:color w:val="000000"/>
                <w:sz w:val="24"/>
                <w:szCs w:val="24"/>
                <w:rtl w:val="0"/>
              </w:rPr>
              <w:t xml:space="preserve">Benjamin C. Montoya, Ph.D., Associate Professor of History</w:t>
            </w:r>
          </w:p>
        </w:tc>
        <w:tc>
          <w:tcPr>
            <w:vAlign w:val="center"/>
          </w:tcPr>
          <w:p w:rsidR="00000000" w:rsidDel="00000000" w:rsidP="00000000" w:rsidRDefault="00000000" w:rsidRPr="00000000" w14:paraId="00000009">
            <w:pPr>
              <w:pBdr>
                <w:top w:space="0" w:sz="0" w:val="nil"/>
                <w:left w:space="0" w:sz="0" w:val="nil"/>
                <w:bottom w:space="0" w:sz="0" w:val="nil"/>
                <w:right w:space="0" w:sz="0" w:val="nil"/>
                <w:between w:space="0" w:sz="0" w:val="nil"/>
              </w:pBdr>
              <w:spacing w:line="240" w:lineRule="auto"/>
              <w:ind w:left="0" w:right="160" w:hanging="2"/>
              <w:rPr>
                <w:rFonts w:ascii="High Tower Text" w:cs="High Tower Text" w:eastAsia="High Tower Text" w:hAnsi="High Tower Text"/>
                <w:color w:val="000000"/>
                <w:sz w:val="24"/>
                <w:szCs w:val="24"/>
              </w:rPr>
            </w:pPr>
            <w:r w:rsidDel="00000000" w:rsidR="00000000" w:rsidRPr="00000000">
              <w:rPr>
                <w:rFonts w:ascii="High Tower Text" w:cs="High Tower Text" w:eastAsia="High Tower Text" w:hAnsi="High Tower Text"/>
                <w:b w:val="1"/>
                <w:color w:val="000000"/>
                <w:sz w:val="24"/>
                <w:szCs w:val="24"/>
                <w:rtl w:val="0"/>
              </w:rPr>
              <w:t xml:space="preserve">Office hours </w:t>
            </w:r>
            <w:r w:rsidDel="00000000" w:rsidR="00000000" w:rsidRPr="00000000">
              <w:rPr>
                <w:rtl w:val="0"/>
              </w:rPr>
            </w:r>
          </w:p>
        </w:tc>
        <w:tc>
          <w:tcPr>
            <w:vAlign w:val="center"/>
          </w:tcPr>
          <w:p w:rsidR="00000000" w:rsidDel="00000000" w:rsidP="00000000" w:rsidRDefault="00000000" w:rsidRPr="00000000" w14:paraId="0000000A">
            <w:pPr>
              <w:spacing w:after="240" w:line="276" w:lineRule="auto"/>
              <w:ind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-Mondays and Thursdays: 1:30pm-2:30pm;</w:t>
            </w:r>
          </w:p>
          <w:p w:rsidR="00000000" w:rsidDel="00000000" w:rsidP="00000000" w:rsidRDefault="00000000" w:rsidRPr="00000000" w14:paraId="0000000B">
            <w:pPr>
              <w:spacing w:after="240" w:line="276" w:lineRule="auto"/>
              <w:ind w:firstLine="0"/>
              <w:rPr>
                <w:rFonts w:ascii="High Tower Text" w:cs="High Tower Text" w:eastAsia="High Tower Text" w:hAnsi="High Tower Text"/>
                <w:sz w:val="24"/>
                <w:szCs w:val="24"/>
              </w:rPr>
            </w:pPr>
            <w:r w:rsidDel="00000000" w:rsidR="00000000" w:rsidRPr="00000000">
              <w:rPr>
                <w:rFonts w:ascii="Times New Roman" w:cs="Times New Roman" w:eastAsia="Times New Roman" w:hAnsi="Times New Roman"/>
                <w:sz w:val="24"/>
                <w:szCs w:val="24"/>
                <w:rtl w:val="0"/>
              </w:rPr>
              <w:t xml:space="preserve">-Tuesdays and Fridays, 10:00am-11:30am</w:t>
            </w: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00C">
            <w:pPr>
              <w:pBdr>
                <w:top w:space="0" w:sz="0" w:val="nil"/>
                <w:left w:space="0" w:sz="0" w:val="nil"/>
                <w:bottom w:space="0" w:sz="0" w:val="nil"/>
                <w:right w:space="0" w:sz="0" w:val="nil"/>
                <w:between w:space="0" w:sz="0" w:val="nil"/>
              </w:pBdr>
              <w:spacing w:line="240" w:lineRule="auto"/>
              <w:ind w:left="0" w:hanging="2"/>
              <w:rPr>
                <w:rFonts w:ascii="High Tower Text" w:cs="High Tower Text" w:eastAsia="High Tower Text" w:hAnsi="High Tower Text"/>
                <w:color w:val="000000"/>
                <w:sz w:val="24"/>
                <w:szCs w:val="24"/>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pacing w:line="240" w:lineRule="auto"/>
              <w:ind w:left="0" w:hanging="2"/>
              <w:rPr>
                <w:rFonts w:ascii="High Tower Text" w:cs="High Tower Text" w:eastAsia="High Tower Text" w:hAnsi="High Tower Text"/>
                <w:color w:val="000000"/>
                <w:sz w:val="24"/>
                <w:szCs w:val="24"/>
              </w:rPr>
            </w:pPr>
            <w:r w:rsidDel="00000000" w:rsidR="00000000" w:rsidRPr="00000000">
              <w:rPr>
                <w:rFonts w:ascii="High Tower Text" w:cs="High Tower Text" w:eastAsia="High Tower Text" w:hAnsi="High Tower Text"/>
                <w:b w:val="1"/>
                <w:color w:val="000000"/>
                <w:sz w:val="24"/>
                <w:szCs w:val="24"/>
                <w:rtl w:val="0"/>
              </w:rPr>
              <w:t xml:space="preserve">Office; Phone</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line="240" w:lineRule="auto"/>
              <w:ind w:left="0" w:hanging="2"/>
              <w:rPr>
                <w:rFonts w:ascii="High Tower Text" w:cs="High Tower Text" w:eastAsia="High Tower Text" w:hAnsi="High Tower Text"/>
                <w:color w:val="000000"/>
                <w:sz w:val="24"/>
                <w:szCs w:val="24"/>
              </w:rPr>
            </w:pPr>
            <w:r w:rsidDel="00000000" w:rsidR="00000000" w:rsidRPr="00000000">
              <w:rPr>
                <w:rtl w:val="0"/>
              </w:rPr>
            </w:r>
          </w:p>
        </w:tc>
        <w:tc>
          <w:tcPr>
            <w:vAlign w:val="center"/>
          </w:tcPr>
          <w:p w:rsidR="00000000" w:rsidDel="00000000" w:rsidP="00000000" w:rsidRDefault="00000000" w:rsidRPr="00000000" w14:paraId="0000000F">
            <w:pPr>
              <w:pBdr>
                <w:top w:space="0" w:sz="0" w:val="nil"/>
                <w:left w:space="0" w:sz="0" w:val="nil"/>
                <w:bottom w:space="0" w:sz="0" w:val="nil"/>
                <w:right w:space="0" w:sz="0" w:val="nil"/>
                <w:between w:space="0" w:sz="0" w:val="nil"/>
              </w:pBdr>
              <w:spacing w:line="240" w:lineRule="auto"/>
              <w:ind w:left="0" w:hanging="2"/>
              <w:rPr>
                <w:rFonts w:ascii="High Tower Text" w:cs="High Tower Text" w:eastAsia="High Tower Text" w:hAnsi="High Tower Text"/>
                <w:color w:val="000000"/>
                <w:sz w:val="24"/>
                <w:szCs w:val="24"/>
              </w:rPr>
            </w:pPr>
            <w:r w:rsidDel="00000000" w:rsidR="00000000" w:rsidRPr="00000000">
              <w:rPr>
                <w:rFonts w:ascii="High Tower Text" w:cs="High Tower Text" w:eastAsia="High Tower Text" w:hAnsi="High Tower Text"/>
                <w:color w:val="000000"/>
                <w:sz w:val="24"/>
                <w:szCs w:val="24"/>
                <w:rtl w:val="0"/>
              </w:rPr>
              <w:t xml:space="preserve">A.C. Schreiner, 202; </w:t>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line="240" w:lineRule="auto"/>
              <w:ind w:left="0" w:hanging="2"/>
              <w:rPr>
                <w:rFonts w:ascii="High Tower Text" w:cs="High Tower Text" w:eastAsia="High Tower Text" w:hAnsi="High Tower Text"/>
                <w:color w:val="000000"/>
                <w:sz w:val="24"/>
                <w:szCs w:val="24"/>
              </w:rPr>
            </w:pPr>
            <w:r w:rsidDel="00000000" w:rsidR="00000000" w:rsidRPr="00000000">
              <w:rPr>
                <w:rFonts w:ascii="High Tower Text" w:cs="High Tower Text" w:eastAsia="High Tower Text" w:hAnsi="High Tower Text"/>
                <w:color w:val="000000"/>
                <w:sz w:val="24"/>
                <w:szCs w:val="24"/>
                <w:rtl w:val="0"/>
              </w:rPr>
              <w:t xml:space="preserve">830-792-7286</w:t>
            </w:r>
          </w:p>
        </w:tc>
        <w:tc>
          <w:tcPr>
            <w:vAlign w:val="center"/>
          </w:tcPr>
          <w:p w:rsidR="00000000" w:rsidDel="00000000" w:rsidP="00000000" w:rsidRDefault="00000000" w:rsidRPr="00000000" w14:paraId="00000011">
            <w:pPr>
              <w:pBdr>
                <w:top w:space="0" w:sz="0" w:val="nil"/>
                <w:left w:space="0" w:sz="0" w:val="nil"/>
                <w:bottom w:space="0" w:sz="0" w:val="nil"/>
                <w:right w:space="0" w:sz="0" w:val="nil"/>
                <w:between w:space="0" w:sz="0" w:val="nil"/>
              </w:pBdr>
              <w:spacing w:line="240" w:lineRule="auto"/>
              <w:ind w:left="0" w:hanging="2"/>
              <w:rPr>
                <w:rFonts w:ascii="High Tower Text" w:cs="High Tower Text" w:eastAsia="High Tower Text" w:hAnsi="High Tower Text"/>
                <w:color w:val="000000"/>
                <w:sz w:val="24"/>
                <w:szCs w:val="24"/>
              </w:rPr>
            </w:pPr>
            <w:r w:rsidDel="00000000" w:rsidR="00000000" w:rsidRPr="00000000">
              <w:rPr>
                <w:rFonts w:ascii="High Tower Text" w:cs="High Tower Text" w:eastAsia="High Tower Text" w:hAnsi="High Tower Text"/>
                <w:b w:val="1"/>
                <w:color w:val="000000"/>
                <w:sz w:val="24"/>
                <w:szCs w:val="24"/>
                <w:rtl w:val="0"/>
              </w:rPr>
              <w:t xml:space="preserve">Section Number</w:t>
            </w:r>
            <w:r w:rsidDel="00000000" w:rsidR="00000000" w:rsidRPr="00000000">
              <w:rPr>
                <w:rtl w:val="0"/>
              </w:rPr>
            </w:r>
          </w:p>
        </w:tc>
        <w:tc>
          <w:tcPr>
            <w:vAlign w:val="center"/>
          </w:tcPr>
          <w:p w:rsidR="00000000" w:rsidDel="00000000" w:rsidP="00000000" w:rsidRDefault="00000000" w:rsidRPr="00000000" w14:paraId="00000012">
            <w:pPr>
              <w:pBdr>
                <w:top w:space="0" w:sz="0" w:val="nil"/>
                <w:left w:space="0" w:sz="0" w:val="nil"/>
                <w:bottom w:space="0" w:sz="0" w:val="nil"/>
                <w:right w:space="0" w:sz="0" w:val="nil"/>
                <w:between w:space="0" w:sz="0" w:val="nil"/>
              </w:pBdr>
              <w:spacing w:line="240" w:lineRule="auto"/>
              <w:ind w:left="0" w:hanging="2"/>
              <w:rPr>
                <w:rFonts w:ascii="High Tower Text" w:cs="High Tower Text" w:eastAsia="High Tower Text" w:hAnsi="High Tower Text"/>
                <w:color w:val="000000"/>
                <w:sz w:val="24"/>
                <w:szCs w:val="24"/>
              </w:rPr>
            </w:pPr>
            <w:r w:rsidDel="00000000" w:rsidR="00000000" w:rsidRPr="00000000">
              <w:rPr>
                <w:rFonts w:ascii="High Tower Text" w:cs="High Tower Text" w:eastAsia="High Tower Text" w:hAnsi="High Tower Text"/>
                <w:color w:val="000000"/>
                <w:sz w:val="24"/>
                <w:szCs w:val="24"/>
                <w:rtl w:val="0"/>
              </w:rPr>
              <w:t xml:space="preserve">1</w:t>
            </w:r>
          </w:p>
        </w:tc>
      </w:tr>
      <w:tr>
        <w:trPr>
          <w:cantSplit w:val="0"/>
          <w:trHeight w:val="548" w:hRule="atLeast"/>
          <w:tblHeader w:val="0"/>
        </w:trPr>
        <w:tc>
          <w:tcPr>
            <w:vAlign w:val="center"/>
          </w:tcPr>
          <w:p w:rsidR="00000000" w:rsidDel="00000000" w:rsidP="00000000" w:rsidRDefault="00000000" w:rsidRPr="00000000" w14:paraId="00000013">
            <w:pPr>
              <w:pBdr>
                <w:top w:space="0" w:sz="0" w:val="nil"/>
                <w:left w:space="0" w:sz="0" w:val="nil"/>
                <w:bottom w:space="0" w:sz="0" w:val="nil"/>
                <w:right w:space="0" w:sz="0" w:val="nil"/>
                <w:between w:space="0" w:sz="0" w:val="nil"/>
              </w:pBdr>
              <w:spacing w:line="240" w:lineRule="auto"/>
              <w:ind w:left="0" w:hanging="2"/>
              <w:rPr>
                <w:rFonts w:ascii="High Tower Text" w:cs="High Tower Text" w:eastAsia="High Tower Text" w:hAnsi="High Tower Text"/>
                <w:color w:val="000000"/>
                <w:sz w:val="24"/>
                <w:szCs w:val="24"/>
              </w:rPr>
            </w:pPr>
            <w:r w:rsidDel="00000000" w:rsidR="00000000" w:rsidRPr="00000000">
              <w:rPr>
                <w:rFonts w:ascii="High Tower Text" w:cs="High Tower Text" w:eastAsia="High Tower Text" w:hAnsi="High Tower Text"/>
                <w:b w:val="1"/>
                <w:color w:val="000000"/>
                <w:sz w:val="24"/>
                <w:szCs w:val="24"/>
                <w:rtl w:val="0"/>
              </w:rPr>
              <w:t xml:space="preserve">Meets</w:t>
            </w:r>
            <w:r w:rsidDel="00000000" w:rsidR="00000000" w:rsidRPr="00000000">
              <w:rPr>
                <w:rtl w:val="0"/>
              </w:rPr>
            </w:r>
          </w:p>
        </w:tc>
        <w:tc>
          <w:tcPr>
            <w:vAlign w:val="center"/>
          </w:tcPr>
          <w:p w:rsidR="00000000" w:rsidDel="00000000" w:rsidP="00000000" w:rsidRDefault="00000000" w:rsidRPr="00000000" w14:paraId="00000014">
            <w:pPr>
              <w:pBdr>
                <w:top w:space="0" w:sz="0" w:val="nil"/>
                <w:left w:space="0" w:sz="0" w:val="nil"/>
                <w:bottom w:space="0" w:sz="0" w:val="nil"/>
                <w:right w:space="0" w:sz="0" w:val="nil"/>
                <w:between w:space="0" w:sz="0" w:val="nil"/>
              </w:pBdr>
              <w:spacing w:line="240" w:lineRule="auto"/>
              <w:ind w:left="0" w:hanging="2"/>
              <w:rPr>
                <w:rFonts w:ascii="High Tower Text" w:cs="High Tower Text" w:eastAsia="High Tower Text" w:hAnsi="High Tower Text"/>
                <w:color w:val="000000"/>
                <w:sz w:val="24"/>
                <w:szCs w:val="24"/>
              </w:rPr>
            </w:pPr>
            <w:r w:rsidDel="00000000" w:rsidR="00000000" w:rsidRPr="00000000">
              <w:rPr>
                <w:rFonts w:ascii="High Tower Text" w:cs="High Tower Text" w:eastAsia="High Tower Text" w:hAnsi="High Tower Text"/>
                <w:sz w:val="24"/>
                <w:szCs w:val="24"/>
                <w:rtl w:val="0"/>
              </w:rPr>
              <w:t xml:space="preserve">Tuesdays and Fridays,</w:t>
            </w:r>
            <w:r w:rsidDel="00000000" w:rsidR="00000000" w:rsidRPr="00000000">
              <w:rPr>
                <w:rFonts w:ascii="High Tower Text" w:cs="High Tower Text" w:eastAsia="High Tower Text" w:hAnsi="High Tower Text"/>
                <w:color w:val="000000"/>
                <w:sz w:val="24"/>
                <w:szCs w:val="24"/>
                <w:rtl w:val="0"/>
              </w:rPr>
              <w:t xml:space="preserve"> 1:15pm to 2:40pm, Weir </w:t>
            </w:r>
            <w:r w:rsidDel="00000000" w:rsidR="00000000" w:rsidRPr="00000000">
              <w:rPr>
                <w:rFonts w:ascii="High Tower Text" w:cs="High Tower Text" w:eastAsia="High Tower Text" w:hAnsi="High Tower Text"/>
                <w:sz w:val="24"/>
                <w:szCs w:val="24"/>
                <w:rtl w:val="0"/>
              </w:rPr>
              <w:t xml:space="preserve">111</w:t>
            </w:r>
            <w:r w:rsidDel="00000000" w:rsidR="00000000" w:rsidRPr="00000000">
              <w:rPr>
                <w:rtl w:val="0"/>
              </w:rPr>
            </w:r>
          </w:p>
        </w:tc>
        <w:tc>
          <w:tcPr>
            <w:vAlign w:val="center"/>
          </w:tcPr>
          <w:p w:rsidR="00000000" w:rsidDel="00000000" w:rsidP="00000000" w:rsidRDefault="00000000" w:rsidRPr="00000000" w14:paraId="00000015">
            <w:pPr>
              <w:pBdr>
                <w:top w:space="0" w:sz="0" w:val="nil"/>
                <w:left w:space="0" w:sz="0" w:val="nil"/>
                <w:bottom w:space="0" w:sz="0" w:val="nil"/>
                <w:right w:space="0" w:sz="0" w:val="nil"/>
                <w:between w:space="0" w:sz="0" w:val="nil"/>
              </w:pBdr>
              <w:spacing w:line="240" w:lineRule="auto"/>
              <w:ind w:left="0" w:hanging="2"/>
              <w:rPr>
                <w:rFonts w:ascii="High Tower Text" w:cs="High Tower Text" w:eastAsia="High Tower Text" w:hAnsi="High Tower Text"/>
                <w:color w:val="000000"/>
                <w:sz w:val="24"/>
                <w:szCs w:val="24"/>
              </w:rPr>
            </w:pPr>
            <w:r w:rsidDel="00000000" w:rsidR="00000000" w:rsidRPr="00000000">
              <w:rPr>
                <w:rFonts w:ascii="High Tower Text" w:cs="High Tower Text" w:eastAsia="High Tower Text" w:hAnsi="High Tower Text"/>
                <w:b w:val="1"/>
                <w:color w:val="000000"/>
                <w:sz w:val="24"/>
                <w:szCs w:val="24"/>
                <w:rtl w:val="0"/>
              </w:rPr>
              <w:t xml:space="preserve">E-mail</w:t>
            </w:r>
            <w:r w:rsidDel="00000000" w:rsidR="00000000" w:rsidRPr="00000000">
              <w:rPr>
                <w:rtl w:val="0"/>
              </w:rPr>
            </w:r>
          </w:p>
        </w:tc>
        <w:tc>
          <w:tcPr>
            <w:vAlign w:val="center"/>
          </w:tcPr>
          <w:p w:rsidR="00000000" w:rsidDel="00000000" w:rsidP="00000000" w:rsidRDefault="00000000" w:rsidRPr="00000000" w14:paraId="00000016">
            <w:pPr>
              <w:pBdr>
                <w:top w:space="0" w:sz="0" w:val="nil"/>
                <w:left w:space="0" w:sz="0" w:val="nil"/>
                <w:bottom w:space="0" w:sz="0" w:val="nil"/>
                <w:right w:space="0" w:sz="0" w:val="nil"/>
                <w:between w:space="0" w:sz="0" w:val="nil"/>
              </w:pBdr>
              <w:spacing w:line="240" w:lineRule="auto"/>
              <w:ind w:left="0" w:hanging="2"/>
              <w:rPr>
                <w:rFonts w:ascii="High Tower Text" w:cs="High Tower Text" w:eastAsia="High Tower Text" w:hAnsi="High Tower Text"/>
                <w:color w:val="000000"/>
                <w:sz w:val="24"/>
                <w:szCs w:val="24"/>
              </w:rPr>
            </w:pPr>
            <w:r w:rsidDel="00000000" w:rsidR="00000000" w:rsidRPr="00000000">
              <w:rPr>
                <w:rFonts w:ascii="High Tower Text" w:cs="High Tower Text" w:eastAsia="High Tower Text" w:hAnsi="High Tower Text"/>
                <w:color w:val="000000"/>
                <w:sz w:val="24"/>
                <w:szCs w:val="24"/>
                <w:rtl w:val="0"/>
              </w:rPr>
              <w:t xml:space="preserve">bmontoya@schreiner.edu</w:t>
            </w:r>
          </w:p>
        </w:tc>
      </w:tr>
    </w:tbl>
    <w:p w:rsidR="00000000" w:rsidDel="00000000" w:rsidP="00000000" w:rsidRDefault="00000000" w:rsidRPr="00000000" w14:paraId="00000017">
      <w:pPr>
        <w:pBdr>
          <w:top w:space="0" w:sz="0" w:val="nil"/>
          <w:left w:space="0" w:sz="0" w:val="nil"/>
          <w:bottom w:color="999999" w:space="1" w:sz="4" w:val="single"/>
          <w:right w:space="0" w:sz="0" w:val="nil"/>
          <w:between w:space="0" w:sz="0" w:val="nil"/>
        </w:pBdr>
        <w:spacing w:after="60" w:before="180" w:line="240" w:lineRule="auto"/>
        <w:ind w:left="0" w:hanging="2"/>
        <w:rPr>
          <w:rFonts w:ascii="High Tower Text" w:cs="High Tower Text" w:eastAsia="High Tower Text" w:hAnsi="High Tower Text"/>
          <w:color w:val="000000"/>
          <w:sz w:val="24"/>
          <w:szCs w:val="24"/>
          <w:highlight w:val="yellow"/>
        </w:rPr>
      </w:pPr>
      <w:r w:rsidDel="00000000" w:rsidR="00000000" w:rsidRPr="00000000">
        <w:rPr>
          <w:rtl w:val="0"/>
        </w:rPr>
      </w:r>
    </w:p>
    <w:p w:rsidR="00000000" w:rsidDel="00000000" w:rsidP="00000000" w:rsidRDefault="00000000" w:rsidRPr="00000000" w14:paraId="00000018">
      <w:pPr>
        <w:spacing w:line="240" w:lineRule="auto"/>
        <w:ind w:left="0" w:hanging="2"/>
        <w:rPr>
          <w:rFonts w:ascii="High Tower Text" w:cs="High Tower Text" w:eastAsia="High Tower Text" w:hAnsi="High Tower Text"/>
          <w:sz w:val="24"/>
          <w:szCs w:val="24"/>
          <w:highlight w:val="yellow"/>
        </w:rPr>
      </w:pPr>
      <w:r w:rsidDel="00000000" w:rsidR="00000000" w:rsidRPr="00000000">
        <w:rPr>
          <w:rFonts w:ascii="High Tower Text" w:cs="High Tower Text" w:eastAsia="High Tower Text" w:hAnsi="High Tower Text"/>
          <w:b w:val="1"/>
          <w:sz w:val="24"/>
          <w:szCs w:val="24"/>
          <w:rtl w:val="0"/>
        </w:rPr>
        <w:t xml:space="preserve">Course Description:</w:t>
      </w:r>
      <w:r w:rsidDel="00000000" w:rsidR="00000000" w:rsidRPr="00000000">
        <w:rPr>
          <w:rFonts w:ascii="High Tower Text" w:cs="High Tower Text" w:eastAsia="High Tower Text" w:hAnsi="High Tower Text"/>
          <w:sz w:val="24"/>
          <w:szCs w:val="24"/>
          <w:rtl w:val="0"/>
        </w:rPr>
        <w:t xml:space="preserve"> This course will discuss U.S.-Latin American relations since the early 1800s. It will compare and contrast the paths to independent statehood between the United States and Latin American states; the rationale for U.S. territorial and commercial expansion into the Western Hemisphere during the nineteenth century; the ways in which revolution throughout Central America and the Caribbean initiated constant U.S. intervention into Latin American affairs during the early twentieth century, and how fears of the spread of Communism during the Cold War renewed U.S. interventionism into Latin America; the social and political effects of globalization (the “Washington consensus”) on U.S.-Latin American relations after the end of the Cold War, as well as problems such as the swing to the political left, the proliferation of crime, and immigration since the 1990s. Throughout this course we will regularly touch on themes such as national sovereignty, boundary disputes, European colonialism, economic nationalism, revolution, immigration, the Cold War, and the War on Terror.</w:t>
      </w:r>
      <w:r w:rsidDel="00000000" w:rsidR="00000000" w:rsidRPr="00000000">
        <w:rPr>
          <w:rtl w:val="0"/>
        </w:rPr>
      </w:r>
    </w:p>
    <w:p w:rsidR="00000000" w:rsidDel="00000000" w:rsidP="00000000" w:rsidRDefault="00000000" w:rsidRPr="00000000" w14:paraId="00000019">
      <w:pPr>
        <w:pStyle w:val="Heading2"/>
        <w:spacing w:line="240" w:lineRule="auto"/>
        <w:ind w:left="0"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Goals:</w:t>
      </w:r>
      <w:r w:rsidDel="00000000" w:rsidR="00000000" w:rsidRPr="00000000">
        <w:rPr>
          <w:rtl w:val="0"/>
        </w:rPr>
      </w:r>
    </w:p>
    <w:p w:rsidR="00000000" w:rsidDel="00000000" w:rsidP="00000000" w:rsidRDefault="00000000" w:rsidRPr="00000000" w14:paraId="0000001A">
      <w:pPr>
        <w:numPr>
          <w:ilvl w:val="0"/>
          <w:numId w:val="1"/>
        </w:numPr>
        <w:spacing w:line="240" w:lineRule="auto"/>
        <w:ind w:left="0"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To study the major themes and problems in United States-Latin American relations from 1810 to the present. </w:t>
      </w:r>
    </w:p>
    <w:p w:rsidR="00000000" w:rsidDel="00000000" w:rsidP="00000000" w:rsidRDefault="00000000" w:rsidRPr="00000000" w14:paraId="0000001B">
      <w:pPr>
        <w:numPr>
          <w:ilvl w:val="0"/>
          <w:numId w:val="1"/>
        </w:numPr>
        <w:spacing w:line="240" w:lineRule="auto"/>
        <w:ind w:left="0"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To expand skills in reading, critical evaluation and synthesis of information within the framework of history.</w:t>
      </w:r>
    </w:p>
    <w:p w:rsidR="00000000" w:rsidDel="00000000" w:rsidP="00000000" w:rsidRDefault="00000000" w:rsidRPr="00000000" w14:paraId="0000001C">
      <w:pPr>
        <w:numPr>
          <w:ilvl w:val="0"/>
          <w:numId w:val="1"/>
        </w:numPr>
        <w:spacing w:line="240" w:lineRule="auto"/>
        <w:ind w:left="0"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To gain an understanding of major historical concepts, perspectives and vocabulary.</w:t>
      </w:r>
    </w:p>
    <w:p w:rsidR="00000000" w:rsidDel="00000000" w:rsidP="00000000" w:rsidRDefault="00000000" w:rsidRPr="00000000" w14:paraId="0000001D">
      <w:pPr>
        <w:numPr>
          <w:ilvl w:val="0"/>
          <w:numId w:val="1"/>
        </w:numPr>
        <w:spacing w:line="240" w:lineRule="auto"/>
        <w:ind w:left="0"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To read, analyze, and discuss selected primary and secondary source materials.</w:t>
      </w:r>
    </w:p>
    <w:p w:rsidR="00000000" w:rsidDel="00000000" w:rsidP="00000000" w:rsidRDefault="00000000" w:rsidRPr="00000000" w14:paraId="0000001E">
      <w:pPr>
        <w:numPr>
          <w:ilvl w:val="0"/>
          <w:numId w:val="1"/>
        </w:numPr>
        <w:spacing w:line="240" w:lineRule="auto"/>
        <w:ind w:left="0"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To develop your ability to present ideas and arguments clearly and logically through discussion and in written form.</w:t>
      </w:r>
    </w:p>
    <w:p w:rsidR="00000000" w:rsidDel="00000000" w:rsidP="00000000" w:rsidRDefault="00000000" w:rsidRPr="00000000" w14:paraId="0000001F">
      <w:pPr>
        <w:numPr>
          <w:ilvl w:val="0"/>
          <w:numId w:val="1"/>
        </w:numPr>
        <w:spacing w:line="240" w:lineRule="auto"/>
        <w:ind w:left="0"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To practice skills in leading peers through educational activities.</w:t>
      </w:r>
    </w:p>
    <w:p w:rsidR="00000000" w:rsidDel="00000000" w:rsidP="00000000" w:rsidRDefault="00000000" w:rsidRPr="00000000" w14:paraId="00000020">
      <w:pPr>
        <w:spacing w:line="240" w:lineRule="auto"/>
        <w:ind w:left="0" w:hanging="2"/>
        <w:rPr>
          <w:rFonts w:ascii="High Tower Text" w:cs="High Tower Text" w:eastAsia="High Tower Text" w:hAnsi="High Tower Text"/>
          <w:sz w:val="24"/>
          <w:szCs w:val="24"/>
          <w:highlight w:val="yellow"/>
        </w:rPr>
      </w:pPr>
      <w:r w:rsidDel="00000000" w:rsidR="00000000" w:rsidRPr="00000000">
        <w:rPr>
          <w:rtl w:val="0"/>
        </w:rPr>
      </w:r>
    </w:p>
    <w:p w:rsidR="00000000" w:rsidDel="00000000" w:rsidP="00000000" w:rsidRDefault="00000000" w:rsidRPr="00000000" w14:paraId="00000021">
      <w:pPr>
        <w:pStyle w:val="Heading2"/>
        <w:spacing w:line="240" w:lineRule="auto"/>
        <w:ind w:left="0" w:hanging="2"/>
        <w:jc w:val="both"/>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Required Texts:</w:t>
      </w:r>
      <w:r w:rsidDel="00000000" w:rsidR="00000000" w:rsidRPr="00000000">
        <w:rPr>
          <w:rtl w:val="0"/>
        </w:rPr>
      </w:r>
    </w:p>
    <w:p w:rsidR="00000000" w:rsidDel="00000000" w:rsidP="00000000" w:rsidRDefault="00000000" w:rsidRPr="00000000" w14:paraId="00000022">
      <w:pPr>
        <w:numPr>
          <w:ilvl w:val="0"/>
          <w:numId w:val="3"/>
        </w:numPr>
        <w:spacing w:line="240" w:lineRule="auto"/>
        <w:ind w:left="0"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Robert H. Holden and Eric Zolov, eds., </w:t>
      </w:r>
      <w:r w:rsidDel="00000000" w:rsidR="00000000" w:rsidRPr="00000000">
        <w:rPr>
          <w:rFonts w:ascii="High Tower Text" w:cs="High Tower Text" w:eastAsia="High Tower Text" w:hAnsi="High Tower Text"/>
          <w:i w:val="1"/>
          <w:sz w:val="24"/>
          <w:szCs w:val="24"/>
          <w:rtl w:val="0"/>
        </w:rPr>
        <w:t xml:space="preserve">Latin America and the United States: A Documentary History, </w:t>
      </w:r>
      <w:r w:rsidDel="00000000" w:rsidR="00000000" w:rsidRPr="00000000">
        <w:rPr>
          <w:rFonts w:ascii="High Tower Text" w:cs="High Tower Text" w:eastAsia="High Tower Text" w:hAnsi="High Tower Text"/>
          <w:sz w:val="24"/>
          <w:szCs w:val="24"/>
          <w:rtl w:val="0"/>
        </w:rPr>
        <w:t xml:space="preserve">Second Edition (New York: Oxford University Press, 2001). {LAUS}</w:t>
      </w:r>
    </w:p>
    <w:p w:rsidR="00000000" w:rsidDel="00000000" w:rsidP="00000000" w:rsidRDefault="00000000" w:rsidRPr="00000000" w14:paraId="00000023">
      <w:pPr>
        <w:numPr>
          <w:ilvl w:val="0"/>
          <w:numId w:val="3"/>
        </w:numPr>
        <w:spacing w:line="240" w:lineRule="auto"/>
        <w:ind w:left="0"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Alan McPherson, </w:t>
      </w:r>
      <w:r w:rsidDel="00000000" w:rsidR="00000000" w:rsidRPr="00000000">
        <w:rPr>
          <w:rFonts w:ascii="High Tower Text" w:cs="High Tower Text" w:eastAsia="High Tower Text" w:hAnsi="High Tower Text"/>
          <w:i w:val="1"/>
          <w:sz w:val="24"/>
          <w:szCs w:val="24"/>
          <w:rtl w:val="0"/>
        </w:rPr>
        <w:t xml:space="preserve">Intimate Ties, Bitter Struggles: The United States and Latin American since 1945 </w:t>
      </w:r>
      <w:r w:rsidDel="00000000" w:rsidR="00000000" w:rsidRPr="00000000">
        <w:rPr>
          <w:rFonts w:ascii="High Tower Text" w:cs="High Tower Text" w:eastAsia="High Tower Text" w:hAnsi="High Tower Text"/>
          <w:sz w:val="24"/>
          <w:szCs w:val="24"/>
          <w:rtl w:val="0"/>
        </w:rPr>
        <w:t xml:space="preserve">(Washington, D.C.: Potomac Books, Inc., 2006). {AM}</w:t>
      </w:r>
    </w:p>
    <w:p w:rsidR="00000000" w:rsidDel="00000000" w:rsidP="00000000" w:rsidRDefault="00000000" w:rsidRPr="00000000" w14:paraId="00000024">
      <w:pPr>
        <w:numPr>
          <w:ilvl w:val="0"/>
          <w:numId w:val="3"/>
        </w:numPr>
        <w:spacing w:line="240" w:lineRule="auto"/>
        <w:ind w:left="0"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Lars Schoultz, </w:t>
      </w:r>
      <w:r w:rsidDel="00000000" w:rsidR="00000000" w:rsidRPr="00000000">
        <w:rPr>
          <w:rFonts w:ascii="High Tower Text" w:cs="High Tower Text" w:eastAsia="High Tower Text" w:hAnsi="High Tower Text"/>
          <w:i w:val="1"/>
          <w:sz w:val="24"/>
          <w:szCs w:val="24"/>
          <w:rtl w:val="0"/>
        </w:rPr>
        <w:t xml:space="preserve">Beneath the United States: A History of U.S. Policy Toward Latin America </w:t>
      </w:r>
      <w:r w:rsidDel="00000000" w:rsidR="00000000" w:rsidRPr="00000000">
        <w:rPr>
          <w:rFonts w:ascii="High Tower Text" w:cs="High Tower Text" w:eastAsia="High Tower Text" w:hAnsi="High Tower Text"/>
          <w:sz w:val="24"/>
          <w:szCs w:val="24"/>
          <w:rtl w:val="0"/>
        </w:rPr>
        <w:t xml:space="preserve">(Cambridge: Harvard University Press, 1998). {BUS}</w:t>
      </w:r>
    </w:p>
    <w:p w:rsidR="00000000" w:rsidDel="00000000" w:rsidP="00000000" w:rsidRDefault="00000000" w:rsidRPr="00000000" w14:paraId="00000025">
      <w:pPr>
        <w:numPr>
          <w:ilvl w:val="1"/>
          <w:numId w:val="3"/>
        </w:numPr>
        <w:spacing w:line="240" w:lineRule="auto"/>
        <w:ind w:left="0" w:hanging="2"/>
        <w:rPr/>
      </w:pPr>
      <w:r w:rsidDel="00000000" w:rsidR="00000000" w:rsidRPr="00000000">
        <w:rPr>
          <w:rFonts w:ascii="High Tower Text" w:cs="High Tower Text" w:eastAsia="High Tower Text" w:hAnsi="High Tower Text"/>
          <w:sz w:val="24"/>
          <w:szCs w:val="24"/>
          <w:u w:val="single"/>
          <w:rtl w:val="0"/>
        </w:rPr>
        <w:t xml:space="preserve">Note on Readings</w:t>
      </w:r>
      <w:r w:rsidDel="00000000" w:rsidR="00000000" w:rsidRPr="00000000">
        <w:rPr>
          <w:rFonts w:ascii="High Tower Text" w:cs="High Tower Text" w:eastAsia="High Tower Text" w:hAnsi="High Tower Text"/>
          <w:sz w:val="24"/>
          <w:szCs w:val="24"/>
          <w:rtl w:val="0"/>
        </w:rPr>
        <w:t xml:space="preserve">: Pages indicated with </w:t>
      </w:r>
      <w:r w:rsidDel="00000000" w:rsidR="00000000" w:rsidRPr="00000000">
        <w:rPr>
          <w:rFonts w:ascii="High Tower Text" w:cs="High Tower Text" w:eastAsia="High Tower Text" w:hAnsi="High Tower Text"/>
          <w:b w:val="1"/>
          <w:sz w:val="24"/>
          <w:szCs w:val="24"/>
          <w:rtl w:val="0"/>
        </w:rPr>
        <w:t xml:space="preserve">LAUS</w:t>
      </w:r>
      <w:r w:rsidDel="00000000" w:rsidR="00000000" w:rsidRPr="00000000">
        <w:rPr>
          <w:rFonts w:ascii="High Tower Text" w:cs="High Tower Text" w:eastAsia="High Tower Text" w:hAnsi="High Tower Text"/>
          <w:sz w:val="24"/>
          <w:szCs w:val="24"/>
          <w:rtl w:val="0"/>
        </w:rPr>
        <w:t xml:space="preserve"> are from the Holden/Zolov primary document reader, while pages indicated with </w:t>
      </w:r>
      <w:r w:rsidDel="00000000" w:rsidR="00000000" w:rsidRPr="00000000">
        <w:rPr>
          <w:rFonts w:ascii="High Tower Text" w:cs="High Tower Text" w:eastAsia="High Tower Text" w:hAnsi="High Tower Text"/>
          <w:b w:val="1"/>
          <w:sz w:val="24"/>
          <w:szCs w:val="24"/>
          <w:rtl w:val="0"/>
        </w:rPr>
        <w:t xml:space="preserve">BUS</w:t>
      </w:r>
      <w:r w:rsidDel="00000000" w:rsidR="00000000" w:rsidRPr="00000000">
        <w:rPr>
          <w:rFonts w:ascii="High Tower Text" w:cs="High Tower Text" w:eastAsia="High Tower Text" w:hAnsi="High Tower Text"/>
          <w:sz w:val="24"/>
          <w:szCs w:val="24"/>
          <w:rtl w:val="0"/>
        </w:rPr>
        <w:t xml:space="preserve"> are from Schoutlz’s work. </w:t>
      </w:r>
      <w:r w:rsidDel="00000000" w:rsidR="00000000" w:rsidRPr="00000000">
        <w:rPr>
          <w:rFonts w:ascii="High Tower Text" w:cs="High Tower Text" w:eastAsia="High Tower Text" w:hAnsi="High Tower Text"/>
          <w:b w:val="1"/>
          <w:sz w:val="24"/>
          <w:szCs w:val="24"/>
          <w:rtl w:val="0"/>
        </w:rPr>
        <w:t xml:space="preserve">ITBS</w:t>
      </w:r>
      <w:r w:rsidDel="00000000" w:rsidR="00000000" w:rsidRPr="00000000">
        <w:rPr>
          <w:rFonts w:ascii="High Tower Text" w:cs="High Tower Text" w:eastAsia="High Tower Text" w:hAnsi="High Tower Text"/>
          <w:sz w:val="24"/>
          <w:szCs w:val="24"/>
          <w:rtl w:val="0"/>
        </w:rPr>
        <w:t xml:space="preserve"> refers to the McPherson book.  Reading assignments are due by the corresponding date shown in the course schedule.</w:t>
      </w:r>
      <w:r w:rsidDel="00000000" w:rsidR="00000000" w:rsidRPr="00000000">
        <w:rPr>
          <w:rtl w:val="0"/>
        </w:rPr>
      </w:r>
    </w:p>
    <w:p w:rsidR="00000000" w:rsidDel="00000000" w:rsidP="00000000" w:rsidRDefault="00000000" w:rsidRPr="00000000" w14:paraId="00000026">
      <w:pPr>
        <w:spacing w:line="240" w:lineRule="auto"/>
        <w:ind w:left="0" w:hanging="2"/>
        <w:rPr>
          <w:rFonts w:ascii="High Tower Text" w:cs="High Tower Text" w:eastAsia="High Tower Text" w:hAnsi="High Tower Text"/>
          <w:sz w:val="24"/>
          <w:szCs w:val="24"/>
          <w:u w:val="single"/>
        </w:rPr>
      </w:pPr>
      <w:r w:rsidDel="00000000" w:rsidR="00000000" w:rsidRPr="00000000">
        <w:rPr>
          <w:rtl w:val="0"/>
        </w:rPr>
      </w:r>
    </w:p>
    <w:p w:rsidR="00000000" w:rsidDel="00000000" w:rsidP="00000000" w:rsidRDefault="00000000" w:rsidRPr="00000000" w14:paraId="00000027">
      <w:pPr>
        <w:spacing w:line="240" w:lineRule="auto"/>
        <w:ind w:left="0" w:hanging="2"/>
        <w:rPr/>
      </w:pPr>
      <w:r w:rsidDel="00000000" w:rsidR="00000000" w:rsidRPr="00000000">
        <w:rPr>
          <w:rtl w:val="0"/>
        </w:rPr>
      </w:r>
    </w:p>
    <w:p w:rsidR="00000000" w:rsidDel="00000000" w:rsidP="00000000" w:rsidRDefault="00000000" w:rsidRPr="00000000" w14:paraId="00000028">
      <w:pPr>
        <w:spacing w:line="240" w:lineRule="auto"/>
        <w:ind w:left="0"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CLASS TIME=SPECIAL TIME</w:t>
      </w:r>
    </w:p>
    <w:p w:rsidR="00000000" w:rsidDel="00000000" w:rsidP="00000000" w:rsidRDefault="00000000" w:rsidRPr="00000000" w14:paraId="00000029">
      <w:pPr>
        <w:spacing w:line="240" w:lineRule="auto"/>
        <w:ind w:left="0"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Every Tuesday and Friday during classtime is a special time</w:t>
      </w:r>
      <w:r w:rsidDel="00000000" w:rsidR="00000000" w:rsidRPr="00000000">
        <w:rPr>
          <w:rFonts w:ascii="High Tower Text" w:cs="High Tower Text" w:eastAsia="High Tower Text" w:hAnsi="High Tower Text"/>
          <w:sz w:val="24"/>
          <w:szCs w:val="24"/>
          <w:rtl w:val="0"/>
        </w:rPr>
        <w:t xml:space="preserve">. It is when we will meet to discuss the important issues of U.S.-Latin American relations since 1810. You should think of our class time as </w:t>
      </w:r>
      <w:r w:rsidDel="00000000" w:rsidR="00000000" w:rsidRPr="00000000">
        <w:rPr>
          <w:rFonts w:ascii="High Tower Text" w:cs="High Tower Text" w:eastAsia="High Tower Text" w:hAnsi="High Tower Text"/>
          <w:b w:val="1"/>
          <w:i w:val="1"/>
          <w:sz w:val="24"/>
          <w:szCs w:val="24"/>
          <w:rtl w:val="0"/>
        </w:rPr>
        <w:t xml:space="preserve">special time</w:t>
      </w:r>
      <w:r w:rsidDel="00000000" w:rsidR="00000000" w:rsidRPr="00000000">
        <w:rPr>
          <w:rFonts w:ascii="High Tower Text" w:cs="High Tower Text" w:eastAsia="High Tower Text" w:hAnsi="High Tower Text"/>
          <w:sz w:val="24"/>
          <w:szCs w:val="24"/>
          <w:rtl w:val="0"/>
        </w:rPr>
        <w:t xml:space="preserve">, during which you are expected to engage fully in the lectures and discussions, free from external distraction. Therefore, electronic devices are allowed only for notetaking purposes. If I find that your use of electronics is distracting you and your classmates seated around you, I will ask you to refrain from using your device. And if the problem persists, I will excuse you from the classroom. </w:t>
      </w:r>
    </w:p>
    <w:p w:rsidR="00000000" w:rsidDel="00000000" w:rsidP="00000000" w:rsidRDefault="00000000" w:rsidRPr="00000000" w14:paraId="0000002A">
      <w:pPr>
        <w:spacing w:line="240" w:lineRule="auto"/>
        <w:ind w:left="0"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As well as being prepared for class, I expect you to respect your classmates, me, and our work. I expect you to participate in class appropriately and frequently, and to ask lots of questions. Likewise, you can expect me to be prepared for class. You can expect me to keep my office hours and respond to emails in a timely manner (usually within 24 business hours). Also, you can expect me to respect you and your work; to answer questions when I can, and find answers or resources and provide guidance when I cannot.</w:t>
      </w:r>
    </w:p>
    <w:p w:rsidR="00000000" w:rsidDel="00000000" w:rsidP="00000000" w:rsidRDefault="00000000" w:rsidRPr="00000000" w14:paraId="0000002B">
      <w:pPr>
        <w:spacing w:line="240" w:lineRule="auto"/>
        <w:ind w:left="0" w:hanging="2"/>
        <w:rPr>
          <w:rFonts w:ascii="High Tower Text" w:cs="High Tower Text" w:eastAsia="High Tower Text" w:hAnsi="High Tower Text"/>
          <w:sz w:val="24"/>
          <w:szCs w:val="24"/>
        </w:rPr>
      </w:pPr>
      <w:r w:rsidDel="00000000" w:rsidR="00000000" w:rsidRPr="00000000">
        <w:rPr>
          <w:rtl w:val="0"/>
        </w:rPr>
      </w:r>
    </w:p>
    <w:p w:rsidR="00000000" w:rsidDel="00000000" w:rsidP="00000000" w:rsidRDefault="00000000" w:rsidRPr="00000000" w14:paraId="0000002C">
      <w:pPr>
        <w:spacing w:line="240" w:lineRule="auto"/>
        <w:ind w:left="0"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Attendance Policy: </w:t>
      </w:r>
      <w:r w:rsidDel="00000000" w:rsidR="00000000" w:rsidRPr="00000000">
        <w:rPr>
          <w:rFonts w:ascii="High Tower Text" w:cs="High Tower Text" w:eastAsia="High Tower Text" w:hAnsi="High Tower Text"/>
          <w:sz w:val="24"/>
          <w:szCs w:val="24"/>
          <w:rtl w:val="0"/>
        </w:rPr>
        <w:t xml:space="preserve">I will keep attendance; regular participation and lectures will require your presence in class. Please be punctual to each class. Contact me if there is a reason you will be tardy. If you are going to be massively late (15+ minutes), please refrain from coming to class and ask a classmate about what you missed. Habitual tardiness will negatively affect your overall grade. </w:t>
      </w:r>
    </w:p>
    <w:p w:rsidR="00000000" w:rsidDel="00000000" w:rsidP="00000000" w:rsidRDefault="00000000" w:rsidRPr="00000000" w14:paraId="0000002D">
      <w:pPr>
        <w:spacing w:line="240" w:lineRule="auto"/>
        <w:ind w:left="0" w:hanging="2"/>
        <w:rPr>
          <w:rFonts w:ascii="High Tower Text" w:cs="High Tower Text" w:eastAsia="High Tower Text" w:hAnsi="High Tower Text"/>
          <w:sz w:val="24"/>
          <w:szCs w:val="24"/>
        </w:rPr>
      </w:pPr>
      <w:r w:rsidDel="00000000" w:rsidR="00000000" w:rsidRPr="00000000">
        <w:rPr>
          <w:rtl w:val="0"/>
        </w:rPr>
      </w:r>
    </w:p>
    <w:p w:rsidR="00000000" w:rsidDel="00000000" w:rsidP="00000000" w:rsidRDefault="00000000" w:rsidRPr="00000000" w14:paraId="0000002E">
      <w:pPr>
        <w:spacing w:line="240" w:lineRule="auto"/>
        <w:ind w:left="0"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Communication</w:t>
      </w:r>
      <w:r w:rsidDel="00000000" w:rsidR="00000000" w:rsidRPr="00000000">
        <w:rPr>
          <w:rFonts w:ascii="High Tower Text" w:cs="High Tower Text" w:eastAsia="High Tower Text" w:hAnsi="High Tower Text"/>
          <w:sz w:val="24"/>
          <w:szCs w:val="24"/>
          <w:rtl w:val="0"/>
        </w:rPr>
        <w:t xml:space="preserve"> (personal and virtual): It is important that you are clear in your communication via email, since it is a dominant mode of communication. Unless I indicate otherwise address me as “Dr. Montoya,” both in person and in emails. In your email correspondence to me always signoff with your name, proofread your email before sending it, and do not ask questions on matters you can resolve yourself by looking at the course materials. I will not respond to emails that are unclear due to typographical errors, that do not address me by name at the beginning of the message, and/or that do not provide the name of the addresser (email writer).</w:t>
      </w:r>
    </w:p>
    <w:p w:rsidR="00000000" w:rsidDel="00000000" w:rsidP="00000000" w:rsidRDefault="00000000" w:rsidRPr="00000000" w14:paraId="0000002F">
      <w:pPr>
        <w:spacing w:line="240" w:lineRule="auto"/>
        <w:ind w:left="0" w:hanging="2"/>
        <w:rPr>
          <w:rFonts w:ascii="High Tower Text" w:cs="High Tower Text" w:eastAsia="High Tower Text" w:hAnsi="High Tower Text"/>
          <w:sz w:val="24"/>
          <w:szCs w:val="24"/>
        </w:rPr>
      </w:pPr>
      <w:r w:rsidDel="00000000" w:rsidR="00000000" w:rsidRPr="00000000">
        <w:rPr>
          <w:rtl w:val="0"/>
        </w:rPr>
      </w:r>
    </w:p>
    <w:p w:rsidR="00000000" w:rsidDel="00000000" w:rsidP="00000000" w:rsidRDefault="00000000" w:rsidRPr="00000000" w14:paraId="00000030">
      <w:pPr>
        <w:spacing w:line="240" w:lineRule="auto"/>
        <w:ind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Basic Standards of Academic Conduct</w:t>
      </w:r>
      <w:r w:rsidDel="00000000" w:rsidR="00000000" w:rsidRPr="00000000">
        <w:rPr>
          <w:rtl w:val="0"/>
        </w:rPr>
      </w:r>
    </w:p>
    <w:p w:rsidR="00000000" w:rsidDel="00000000" w:rsidP="00000000" w:rsidRDefault="00000000" w:rsidRPr="00000000" w14:paraId="00000031">
      <w:pPr>
        <w:spacing w:line="240" w:lineRule="auto"/>
        <w:ind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The University recognizes honesty and integrity as essential elements of the academic</w:t>
      </w:r>
    </w:p>
    <w:p w:rsidR="00000000" w:rsidDel="00000000" w:rsidP="00000000" w:rsidRDefault="00000000" w:rsidRPr="00000000" w14:paraId="00000032">
      <w:pPr>
        <w:spacing w:line="240" w:lineRule="auto"/>
        <w:ind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function of the University. The regulations are promulgated in the interest of</w:t>
      </w:r>
    </w:p>
    <w:p w:rsidR="00000000" w:rsidDel="00000000" w:rsidP="00000000" w:rsidRDefault="00000000" w:rsidRPr="00000000" w14:paraId="00000033">
      <w:pPr>
        <w:spacing w:line="240" w:lineRule="auto"/>
        <w:ind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protecting the equity and validity of the University’s grades and degrees and to assist</w:t>
      </w:r>
    </w:p>
    <w:p w:rsidR="00000000" w:rsidDel="00000000" w:rsidP="00000000" w:rsidRDefault="00000000" w:rsidRPr="00000000" w14:paraId="00000034">
      <w:pPr>
        <w:spacing w:line="240" w:lineRule="auto"/>
        <w:ind w:hanging="2"/>
        <w:rPr>
          <w:rFonts w:ascii="High Tower Text" w:cs="High Tower Text" w:eastAsia="High Tower Text" w:hAnsi="High Tower Text"/>
          <w:color w:val="0000ff"/>
          <w:sz w:val="24"/>
          <w:szCs w:val="24"/>
          <w:u w:val="single"/>
        </w:rPr>
      </w:pPr>
      <w:r w:rsidDel="00000000" w:rsidR="00000000" w:rsidRPr="00000000">
        <w:rPr>
          <w:rFonts w:ascii="High Tower Text" w:cs="High Tower Text" w:eastAsia="High Tower Text" w:hAnsi="High Tower Text"/>
          <w:sz w:val="24"/>
          <w:szCs w:val="24"/>
          <w:rtl w:val="0"/>
        </w:rPr>
        <w:t xml:space="preserve">students in developing standards and attitudes appropriate to academic life. The full University Code of Academic Conduct can be found at </w:t>
      </w:r>
      <w:hyperlink r:id="rId7">
        <w:r w:rsidDel="00000000" w:rsidR="00000000" w:rsidRPr="00000000">
          <w:rPr>
            <w:rFonts w:ascii="High Tower Text" w:cs="High Tower Text" w:eastAsia="High Tower Text" w:hAnsi="High Tower Text"/>
            <w:color w:val="0000ff"/>
            <w:sz w:val="24"/>
            <w:szCs w:val="24"/>
            <w:u w:val="single"/>
            <w:rtl w:val="0"/>
          </w:rPr>
          <w:t xml:space="preserve">Academic Code of Conduct</w:t>
        </w:r>
      </w:hyperlink>
      <w:r w:rsidDel="00000000" w:rsidR="00000000" w:rsidRPr="00000000">
        <w:rPr>
          <w:rtl w:val="0"/>
        </w:rPr>
      </w:r>
    </w:p>
    <w:p w:rsidR="00000000" w:rsidDel="00000000" w:rsidP="00000000" w:rsidRDefault="00000000" w:rsidRPr="00000000" w14:paraId="00000035">
      <w:pPr>
        <w:spacing w:line="240" w:lineRule="auto"/>
        <w:ind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The standards of academic conduct extend to conduct online, often referred to as “netiquette.” Following netiquette guidelines helps create an environment that supports learning. The netiquette guidelines can be found at </w:t>
      </w:r>
      <w:hyperlink r:id="rId8">
        <w:r w:rsidDel="00000000" w:rsidR="00000000" w:rsidRPr="00000000">
          <w:rPr>
            <w:rFonts w:ascii="High Tower Text" w:cs="High Tower Text" w:eastAsia="High Tower Text" w:hAnsi="High Tower Text"/>
            <w:color w:val="0000ff"/>
            <w:sz w:val="24"/>
            <w:szCs w:val="24"/>
            <w:u w:val="single"/>
            <w:rtl w:val="0"/>
          </w:rPr>
          <w:t xml:space="preserve">Schreiner University Netiquette Guidelines</w:t>
        </w:r>
      </w:hyperlink>
      <w:r w:rsidDel="00000000" w:rsidR="00000000" w:rsidRPr="00000000">
        <w:rPr>
          <w:rFonts w:ascii="High Tower Text" w:cs="High Tower Text" w:eastAsia="High Tower Text" w:hAnsi="High Tower Text"/>
          <w:sz w:val="24"/>
          <w:szCs w:val="24"/>
          <w:rtl w:val="0"/>
        </w:rPr>
        <w:t xml:space="preserve">. </w:t>
      </w:r>
    </w:p>
    <w:p w:rsidR="00000000" w:rsidDel="00000000" w:rsidP="00000000" w:rsidRDefault="00000000" w:rsidRPr="00000000" w14:paraId="00000036">
      <w:pPr>
        <w:spacing w:line="240" w:lineRule="auto"/>
        <w:ind w:hanging="2"/>
        <w:rPr>
          <w:rFonts w:ascii="High Tower Text" w:cs="High Tower Text" w:eastAsia="High Tower Text" w:hAnsi="High Tower Text"/>
          <w:sz w:val="24"/>
          <w:szCs w:val="24"/>
        </w:rPr>
      </w:pPr>
      <w:r w:rsidDel="00000000" w:rsidR="00000000" w:rsidRPr="00000000">
        <w:rPr>
          <w:rtl w:val="0"/>
        </w:rPr>
      </w:r>
    </w:p>
    <w:p w:rsidR="00000000" w:rsidDel="00000000" w:rsidP="00000000" w:rsidRDefault="00000000" w:rsidRPr="00000000" w14:paraId="00000037">
      <w:pPr>
        <w:spacing w:line="240" w:lineRule="auto"/>
        <w:ind w:hanging="2"/>
        <w:rPr>
          <w:rFonts w:ascii="High Tower Text" w:cs="High Tower Text" w:eastAsia="High Tower Text" w:hAnsi="High Tower Text"/>
          <w:sz w:val="24"/>
          <w:szCs w:val="24"/>
        </w:rPr>
      </w:pPr>
      <w:r w:rsidDel="00000000" w:rsidR="00000000" w:rsidRPr="00000000">
        <w:rPr>
          <w:rtl w:val="0"/>
        </w:rPr>
      </w:r>
    </w:p>
    <w:p w:rsidR="00000000" w:rsidDel="00000000" w:rsidP="00000000" w:rsidRDefault="00000000" w:rsidRPr="00000000" w14:paraId="00000038">
      <w:pPr>
        <w:spacing w:line="240" w:lineRule="auto"/>
        <w:ind w:hanging="2"/>
        <w:rPr>
          <w:rFonts w:ascii="High Tower Text" w:cs="High Tower Text" w:eastAsia="High Tower Text" w:hAnsi="High Tower Text"/>
          <w:sz w:val="24"/>
          <w:szCs w:val="24"/>
        </w:rPr>
      </w:pPr>
      <w:r w:rsidDel="00000000" w:rsidR="00000000" w:rsidRPr="00000000">
        <w:rPr>
          <w:rtl w:val="0"/>
        </w:rPr>
      </w:r>
    </w:p>
    <w:p w:rsidR="00000000" w:rsidDel="00000000" w:rsidP="00000000" w:rsidRDefault="00000000" w:rsidRPr="00000000" w14:paraId="00000039">
      <w:pPr>
        <w:spacing w:line="240" w:lineRule="auto"/>
        <w:ind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Academic Integrity Statement </w:t>
      </w:r>
      <w:r w:rsidDel="00000000" w:rsidR="00000000" w:rsidRPr="00000000">
        <w:rPr>
          <w:rtl w:val="0"/>
        </w:rPr>
      </w:r>
    </w:p>
    <w:p w:rsidR="00000000" w:rsidDel="00000000" w:rsidP="00000000" w:rsidRDefault="00000000" w:rsidRPr="00000000" w14:paraId="0000003A">
      <w:pPr>
        <w:spacing w:line="240" w:lineRule="auto"/>
        <w:ind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The academic community operates on the basis of honesty and fair play. Students are expected to recognize and uphold standards of intellectual and academic integrity. The Schreiner University Code of Academic Conduct will be rigorously enforced. Academic Dishonesty includes, but may not be limited to, cheating, plagiarism, fabrication, obtaining an unfair advantage, collusion, falsification of records and official documents, and unauthorized access to computerized academic or administrative records or systems. Violations may result in a range of sanctions including academic probation, a grade of F for the course, withdrawal of University funding, or expulsion from the University. The student may appeal a finding of misconduct to Dr. William Davis, Dean of Faculty.  </w:t>
      </w:r>
    </w:p>
    <w:p w:rsidR="00000000" w:rsidDel="00000000" w:rsidP="00000000" w:rsidRDefault="00000000" w:rsidRPr="00000000" w14:paraId="0000003B">
      <w:pPr>
        <w:spacing w:line="240" w:lineRule="auto"/>
        <w:ind w:hanging="2"/>
        <w:rPr>
          <w:rFonts w:ascii="High Tower Text" w:cs="High Tower Text" w:eastAsia="High Tower Text" w:hAnsi="High Tower Text"/>
          <w:sz w:val="24"/>
          <w:szCs w:val="24"/>
        </w:rPr>
      </w:pPr>
      <w:r w:rsidDel="00000000" w:rsidR="00000000" w:rsidRPr="00000000">
        <w:rPr>
          <w:rtl w:val="0"/>
        </w:rPr>
      </w:r>
    </w:p>
    <w:p w:rsidR="00000000" w:rsidDel="00000000" w:rsidP="00000000" w:rsidRDefault="00000000" w:rsidRPr="00000000" w14:paraId="0000003C">
      <w:pPr>
        <w:spacing w:line="240" w:lineRule="auto"/>
        <w:ind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Plagiarism </w:t>
      </w:r>
      <w:r w:rsidDel="00000000" w:rsidR="00000000" w:rsidRPr="00000000">
        <w:rPr>
          <w:rFonts w:ascii="High Tower Text" w:cs="High Tower Text" w:eastAsia="High Tower Text" w:hAnsi="High Tower Text"/>
          <w:sz w:val="24"/>
          <w:szCs w:val="24"/>
          <w:rtl w:val="0"/>
        </w:rPr>
        <w:t xml:space="preserve"> </w:t>
      </w:r>
    </w:p>
    <w:p w:rsidR="00000000" w:rsidDel="00000000" w:rsidP="00000000" w:rsidRDefault="00000000" w:rsidRPr="00000000" w14:paraId="0000003D">
      <w:pPr>
        <w:spacing w:line="240" w:lineRule="auto"/>
        <w:ind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Plagiarism is presenting another person's work as one's own, including paraphrasing or summarizing of the works of another person without acknowledgment and the submitting of another student's work as one's own. Plagiarism frequently involves a failure to acknowledge in the text, notes or footnotes the quotation of paragraphs, sentences, or even a few phrases written or spoken by someone else. </w:t>
      </w:r>
      <w:r w:rsidDel="00000000" w:rsidR="00000000" w:rsidRPr="00000000">
        <w:rPr>
          <w:rFonts w:ascii="High Tower Text" w:cs="High Tower Text" w:eastAsia="High Tower Text" w:hAnsi="High Tower Text"/>
          <w:i w:val="1"/>
          <w:sz w:val="24"/>
          <w:szCs w:val="24"/>
          <w:rtl w:val="0"/>
        </w:rPr>
        <w:t xml:space="preserve">Student papers are subject to review by a plagiarism checking service (e.g., Turnitin.com).</w:t>
      </w:r>
      <w:r w:rsidDel="00000000" w:rsidR="00000000" w:rsidRPr="00000000">
        <w:rPr>
          <w:rFonts w:ascii="High Tower Text" w:cs="High Tower Text" w:eastAsia="High Tower Text" w:hAnsi="High Tower Text"/>
          <w:sz w:val="24"/>
          <w:szCs w:val="24"/>
          <w:rtl w:val="0"/>
        </w:rPr>
        <w:t xml:space="preserve"> Violations of academic integrity may result in the following: an "F" grade or a zero for the assignment, an "F" for the course, withdrawal from the course, or suspension or expulsion from the University. Serious violations of academic integrity will be reported to the Office of Academic Affairs.</w:t>
      </w:r>
    </w:p>
    <w:p w:rsidR="00000000" w:rsidDel="00000000" w:rsidP="00000000" w:rsidRDefault="00000000" w:rsidRPr="00000000" w14:paraId="0000003E">
      <w:pPr>
        <w:spacing w:line="240" w:lineRule="auto"/>
        <w:ind w:hanging="2"/>
        <w:rPr>
          <w:rFonts w:ascii="High Tower Text" w:cs="High Tower Text" w:eastAsia="High Tower Text" w:hAnsi="High Tower Text"/>
          <w:sz w:val="24"/>
          <w:szCs w:val="24"/>
        </w:rPr>
      </w:pPr>
      <w:r w:rsidDel="00000000" w:rsidR="00000000" w:rsidRPr="00000000">
        <w:rPr>
          <w:rtl w:val="0"/>
        </w:rPr>
      </w:r>
    </w:p>
    <w:p w:rsidR="00000000" w:rsidDel="00000000" w:rsidP="00000000" w:rsidRDefault="00000000" w:rsidRPr="00000000" w14:paraId="0000003F">
      <w:pPr>
        <w:spacing w:line="240" w:lineRule="auto"/>
        <w:ind w:hanging="2"/>
        <w:rPr>
          <w:rFonts w:ascii="High Tower Text" w:cs="High Tower Text" w:eastAsia="High Tower Text" w:hAnsi="High Tower Text"/>
          <w:sz w:val="24"/>
          <w:szCs w:val="24"/>
        </w:rPr>
      </w:pPr>
      <w:bookmarkStart w:colFirst="0" w:colLast="0" w:name="_heading=h.gjdgxs" w:id="0"/>
      <w:bookmarkEnd w:id="0"/>
      <w:r w:rsidDel="00000000" w:rsidR="00000000" w:rsidRPr="00000000">
        <w:rPr>
          <w:rFonts w:ascii="High Tower Text" w:cs="High Tower Text" w:eastAsia="High Tower Text" w:hAnsi="High Tower Text"/>
          <w:b w:val="1"/>
          <w:sz w:val="24"/>
          <w:szCs w:val="24"/>
          <w:rtl w:val="0"/>
        </w:rPr>
        <w:t xml:space="preserve">ChatGPT</w:t>
      </w:r>
      <w:r w:rsidDel="00000000" w:rsidR="00000000" w:rsidRPr="00000000">
        <w:rPr>
          <w:rFonts w:ascii="High Tower Text" w:cs="High Tower Text" w:eastAsia="High Tower Text" w:hAnsi="High Tower Text"/>
          <w:sz w:val="24"/>
          <w:szCs w:val="24"/>
          <w:rtl w:val="0"/>
        </w:rPr>
        <w:t xml:space="preserve"> and other generative AI sites raise knotty questions about academic honesty and ethics. Go to </w:t>
      </w:r>
      <w:r w:rsidDel="00000000" w:rsidR="00000000" w:rsidRPr="00000000">
        <w:rPr>
          <w:rFonts w:ascii="High Tower Text" w:cs="High Tower Text" w:eastAsia="High Tower Text" w:hAnsi="High Tower Text"/>
          <w:sz w:val="24"/>
          <w:szCs w:val="24"/>
          <w:u w:val="single"/>
          <w:rtl w:val="0"/>
        </w:rPr>
        <w:t xml:space="preserve">Course Essentials</w:t>
      </w:r>
      <w:r w:rsidDel="00000000" w:rsidR="00000000" w:rsidRPr="00000000">
        <w:rPr>
          <w:rFonts w:ascii="High Tower Text" w:cs="High Tower Text" w:eastAsia="High Tower Text" w:hAnsi="High Tower Text"/>
          <w:sz w:val="24"/>
          <w:szCs w:val="24"/>
          <w:rtl w:val="0"/>
        </w:rPr>
        <w:t xml:space="preserve"> in Modules on Canvas to see my policy on using generative AI in this course.</w:t>
      </w:r>
    </w:p>
    <w:p w:rsidR="00000000" w:rsidDel="00000000" w:rsidP="00000000" w:rsidRDefault="00000000" w:rsidRPr="00000000" w14:paraId="00000040">
      <w:pPr>
        <w:spacing w:line="240" w:lineRule="auto"/>
        <w:ind w:hanging="2"/>
        <w:rPr>
          <w:rFonts w:ascii="High Tower Text" w:cs="High Tower Text" w:eastAsia="High Tower Text" w:hAnsi="High Tower Text"/>
          <w:sz w:val="24"/>
          <w:szCs w:val="24"/>
        </w:rPr>
      </w:pPr>
      <w:r w:rsidDel="00000000" w:rsidR="00000000" w:rsidRPr="00000000">
        <w:rPr>
          <w:rtl w:val="0"/>
        </w:rPr>
      </w:r>
    </w:p>
    <w:p w:rsidR="00000000" w:rsidDel="00000000" w:rsidP="00000000" w:rsidRDefault="00000000" w:rsidRPr="00000000" w14:paraId="00000041">
      <w:pPr>
        <w:spacing w:line="240" w:lineRule="auto"/>
        <w:ind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Make-Up Policy</w:t>
      </w:r>
      <w:r w:rsidDel="00000000" w:rsidR="00000000" w:rsidRPr="00000000">
        <w:rPr>
          <w:rFonts w:ascii="High Tower Text" w:cs="High Tower Text" w:eastAsia="High Tower Text" w:hAnsi="High Tower Text"/>
          <w:sz w:val="24"/>
          <w:szCs w:val="24"/>
          <w:rtl w:val="0"/>
        </w:rPr>
        <w:t xml:space="preserve">: Missed assignments—in-class discussions, essays, and quizzes—cannot be made up. </w:t>
      </w:r>
    </w:p>
    <w:p w:rsidR="00000000" w:rsidDel="00000000" w:rsidP="00000000" w:rsidRDefault="00000000" w:rsidRPr="00000000" w14:paraId="00000042">
      <w:pPr>
        <w:spacing w:line="240" w:lineRule="auto"/>
        <w:ind w:hanging="2"/>
        <w:rPr>
          <w:rFonts w:ascii="High Tower Text" w:cs="High Tower Text" w:eastAsia="High Tower Text" w:hAnsi="High Tower Text"/>
          <w:sz w:val="24"/>
          <w:szCs w:val="24"/>
        </w:rPr>
      </w:pPr>
      <w:r w:rsidDel="00000000" w:rsidR="00000000" w:rsidRPr="00000000">
        <w:rPr>
          <w:rtl w:val="0"/>
        </w:rPr>
      </w:r>
    </w:p>
    <w:p w:rsidR="00000000" w:rsidDel="00000000" w:rsidP="00000000" w:rsidRDefault="00000000" w:rsidRPr="00000000" w14:paraId="00000043">
      <w:pPr>
        <w:spacing w:line="240" w:lineRule="auto"/>
        <w:ind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Disability Service </w:t>
      </w:r>
      <w:r w:rsidDel="00000000" w:rsidR="00000000" w:rsidRPr="00000000">
        <w:rPr>
          <w:rFonts w:ascii="High Tower Text" w:cs="High Tower Text" w:eastAsia="High Tower Text" w:hAnsi="High Tower Text"/>
          <w:sz w:val="24"/>
          <w:szCs w:val="24"/>
          <w:rtl w:val="0"/>
        </w:rPr>
        <w:t xml:space="preserve"> </w:t>
      </w:r>
    </w:p>
    <w:p w:rsidR="00000000" w:rsidDel="00000000" w:rsidP="00000000" w:rsidRDefault="00000000" w:rsidRPr="00000000" w14:paraId="00000044">
      <w:pPr>
        <w:spacing w:line="240" w:lineRule="auto"/>
        <w:ind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The Americans with Disabilities Act (ADA) is a federal anti-discrimination statute that provides comprehensive civil rights protection for persons with disabilities. Among other things, this legislation requires that all students with disabilities be guaranteed a learning environment that provides for reasonable accommodation of their disabilities.</w:t>
      </w:r>
    </w:p>
    <w:p w:rsidR="00000000" w:rsidDel="00000000" w:rsidP="00000000" w:rsidRDefault="00000000" w:rsidRPr="00000000" w14:paraId="00000045">
      <w:pPr>
        <w:spacing w:line="240" w:lineRule="auto"/>
        <w:ind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Schreiner University seeks to provide reasonable accommodations for all qualified persons with disabilities. Schreiner University is compliant with Section 504 of the Rehabilitation Act of 1973 with respect to providing academic adjustments/auxiliary aids to qualified students.  Students requiring such accommodations should contact the Section 504 Coordinator, Mr. Micah Wrase, MKWrase@schreiner.edu, 830-792-7258, in Dickey Hall, Room 215. Should a faculty office prove inaccessible, special arrangements to meet outside the office will be made for students with mobility impairments.</w:t>
      </w:r>
    </w:p>
    <w:p w:rsidR="00000000" w:rsidDel="00000000" w:rsidP="00000000" w:rsidRDefault="00000000" w:rsidRPr="00000000" w14:paraId="00000046">
      <w:pPr>
        <w:spacing w:line="240" w:lineRule="auto"/>
        <w:ind w:hanging="2"/>
        <w:rPr>
          <w:rFonts w:ascii="High Tower Text" w:cs="High Tower Text" w:eastAsia="High Tower Text" w:hAnsi="High Tower Text"/>
          <w:sz w:val="24"/>
          <w:szCs w:val="24"/>
        </w:rPr>
      </w:pPr>
      <w:r w:rsidDel="00000000" w:rsidR="00000000" w:rsidRPr="00000000">
        <w:rPr>
          <w:rtl w:val="0"/>
        </w:rPr>
      </w:r>
    </w:p>
    <w:p w:rsidR="00000000" w:rsidDel="00000000" w:rsidP="00000000" w:rsidRDefault="00000000" w:rsidRPr="00000000" w14:paraId="00000047">
      <w:pPr>
        <w:spacing w:line="240" w:lineRule="auto"/>
        <w:ind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Copyright Policy</w:t>
      </w:r>
      <w:r w:rsidDel="00000000" w:rsidR="00000000" w:rsidRPr="00000000">
        <w:rPr>
          <w:rtl w:val="0"/>
        </w:rPr>
      </w:r>
    </w:p>
    <w:p w:rsidR="00000000" w:rsidDel="00000000" w:rsidP="00000000" w:rsidRDefault="00000000" w:rsidRPr="00000000" w14:paraId="00000048">
      <w:pPr>
        <w:shd w:fill="ffffff" w:val="clear"/>
        <w:spacing w:line="240" w:lineRule="auto"/>
        <w:ind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Materials in this course—unless otherwise indicated—are protected by United States copyright law [Title 17, U.S. Code].  Materials are presented in an educational context for personal use and study and should not be shared, distributed, or sold in print—or digitally—outside the course without permission.</w:t>
      </w:r>
    </w:p>
    <w:p w:rsidR="00000000" w:rsidDel="00000000" w:rsidP="00000000" w:rsidRDefault="00000000" w:rsidRPr="00000000" w14:paraId="00000049">
      <w:pPr>
        <w:shd w:fill="ffffff" w:val="clear"/>
        <w:spacing w:line="240" w:lineRule="auto"/>
        <w:ind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As a student your ability to post or link to copyrighted material is also governed by United States copyright law. The law allows for students to post or link to copyrighted materials within the course environment when the materials are pertinent to course work.  Instructors—or other staff of the institution—reserve the right to delete or disable your post or link if in their judgment it would involve violation of copyright law.</w:t>
      </w:r>
    </w:p>
    <w:p w:rsidR="00000000" w:rsidDel="00000000" w:rsidP="00000000" w:rsidRDefault="00000000" w:rsidRPr="00000000" w14:paraId="0000004A">
      <w:pPr>
        <w:spacing w:line="240" w:lineRule="auto"/>
        <w:ind w:left="0" w:hanging="2"/>
        <w:rPr>
          <w:rFonts w:ascii="High Tower Text" w:cs="High Tower Text" w:eastAsia="High Tower Text" w:hAnsi="High Tower Text"/>
          <w:sz w:val="24"/>
          <w:szCs w:val="24"/>
        </w:rPr>
      </w:pPr>
      <w:r w:rsidDel="00000000" w:rsidR="00000000" w:rsidRPr="00000000">
        <w:rPr>
          <w:rtl w:val="0"/>
        </w:rPr>
      </w:r>
    </w:p>
    <w:p w:rsidR="00000000" w:rsidDel="00000000" w:rsidP="00000000" w:rsidRDefault="00000000" w:rsidRPr="00000000" w14:paraId="0000004B">
      <w:pPr>
        <w:spacing w:line="240" w:lineRule="auto"/>
        <w:ind w:left="0"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ab/>
        <w:t xml:space="preserve"> </w:t>
      </w:r>
    </w:p>
    <w:p w:rsidR="00000000" w:rsidDel="00000000" w:rsidP="00000000" w:rsidRDefault="00000000" w:rsidRPr="00000000" w14:paraId="0000004C">
      <w:pPr>
        <w:pStyle w:val="Heading2"/>
        <w:spacing w:line="240" w:lineRule="auto"/>
        <w:ind w:left="1" w:hanging="3"/>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i w:val="1"/>
          <w:sz w:val="32"/>
          <w:szCs w:val="32"/>
          <w:rtl w:val="0"/>
        </w:rPr>
        <w:t xml:space="preserve">Course Evaluations &amp; Assessments</w:t>
      </w:r>
      <w:r w:rsidDel="00000000" w:rsidR="00000000" w:rsidRPr="00000000">
        <w:rPr>
          <w:rFonts w:ascii="High Tower Text" w:cs="High Tower Text" w:eastAsia="High Tower Text" w:hAnsi="High Tower Text"/>
          <w:b w:val="1"/>
          <w:sz w:val="24"/>
          <w:szCs w:val="24"/>
          <w:rtl w:val="0"/>
        </w:rPr>
        <w:t xml:space="preserve">: Percentage of Total Course Grade</w:t>
      </w:r>
      <w:r w:rsidDel="00000000" w:rsidR="00000000" w:rsidRPr="00000000">
        <w:rPr>
          <w:rtl w:val="0"/>
        </w:rPr>
      </w:r>
    </w:p>
    <w:p w:rsidR="00000000" w:rsidDel="00000000" w:rsidP="00000000" w:rsidRDefault="00000000" w:rsidRPr="00000000" w14:paraId="0000004D">
      <w:pPr>
        <w:numPr>
          <w:ilvl w:val="0"/>
          <w:numId w:val="2"/>
        </w:numPr>
        <w:spacing w:line="240" w:lineRule="auto"/>
        <w:ind w:left="1" w:hanging="3"/>
        <w:rPr>
          <w:rFonts w:ascii="High Tower Text" w:cs="High Tower Text" w:eastAsia="High Tower Text" w:hAnsi="High Tower Text"/>
          <w:sz w:val="26"/>
          <w:szCs w:val="26"/>
        </w:rPr>
      </w:pPr>
      <w:r w:rsidDel="00000000" w:rsidR="00000000" w:rsidRPr="00000000">
        <w:rPr>
          <w:rFonts w:ascii="High Tower Text" w:cs="High Tower Text" w:eastAsia="High Tower Text" w:hAnsi="High Tower Text"/>
          <w:sz w:val="26"/>
          <w:szCs w:val="26"/>
          <w:rtl w:val="0"/>
        </w:rPr>
        <w:t xml:space="preserve">Attendance, 5%</w:t>
      </w:r>
    </w:p>
    <w:p w:rsidR="00000000" w:rsidDel="00000000" w:rsidP="00000000" w:rsidRDefault="00000000" w:rsidRPr="00000000" w14:paraId="0000004E">
      <w:pPr>
        <w:numPr>
          <w:ilvl w:val="0"/>
          <w:numId w:val="2"/>
        </w:numPr>
        <w:spacing w:line="240" w:lineRule="auto"/>
        <w:ind w:left="1" w:hanging="3"/>
        <w:rPr>
          <w:rFonts w:ascii="High Tower Text" w:cs="High Tower Text" w:eastAsia="High Tower Text" w:hAnsi="High Tower Text"/>
          <w:sz w:val="26"/>
          <w:szCs w:val="26"/>
        </w:rPr>
      </w:pPr>
      <w:r w:rsidDel="00000000" w:rsidR="00000000" w:rsidRPr="00000000">
        <w:rPr>
          <w:rFonts w:ascii="High Tower Text" w:cs="High Tower Text" w:eastAsia="High Tower Text" w:hAnsi="High Tower Text"/>
          <w:sz w:val="26"/>
          <w:szCs w:val="26"/>
          <w:rtl w:val="0"/>
        </w:rPr>
        <w:t xml:space="preserve">Class Discussion Leader, 15%</w:t>
      </w:r>
    </w:p>
    <w:p w:rsidR="00000000" w:rsidDel="00000000" w:rsidP="00000000" w:rsidRDefault="00000000" w:rsidRPr="00000000" w14:paraId="0000004F">
      <w:pPr>
        <w:numPr>
          <w:ilvl w:val="0"/>
          <w:numId w:val="2"/>
        </w:numPr>
        <w:spacing w:line="240" w:lineRule="auto"/>
        <w:ind w:left="1" w:hanging="3"/>
        <w:rPr>
          <w:rFonts w:ascii="High Tower Text" w:cs="High Tower Text" w:eastAsia="High Tower Text" w:hAnsi="High Tower Text"/>
          <w:sz w:val="26"/>
          <w:szCs w:val="26"/>
        </w:rPr>
      </w:pPr>
      <w:r w:rsidDel="00000000" w:rsidR="00000000" w:rsidRPr="00000000">
        <w:rPr>
          <w:rFonts w:ascii="High Tower Text" w:cs="High Tower Text" w:eastAsia="High Tower Text" w:hAnsi="High Tower Text"/>
          <w:sz w:val="26"/>
          <w:szCs w:val="26"/>
          <w:rtl w:val="0"/>
        </w:rPr>
        <w:t xml:space="preserve">In-Class Discussion Participation, 15%</w:t>
      </w:r>
    </w:p>
    <w:p w:rsidR="00000000" w:rsidDel="00000000" w:rsidP="00000000" w:rsidRDefault="00000000" w:rsidRPr="00000000" w14:paraId="00000050">
      <w:pPr>
        <w:numPr>
          <w:ilvl w:val="0"/>
          <w:numId w:val="2"/>
        </w:numPr>
        <w:spacing w:line="240" w:lineRule="auto"/>
        <w:ind w:left="1" w:hanging="3"/>
        <w:rPr>
          <w:rFonts w:ascii="High Tower Text" w:cs="High Tower Text" w:eastAsia="High Tower Text" w:hAnsi="High Tower Text"/>
          <w:sz w:val="26"/>
          <w:szCs w:val="26"/>
        </w:rPr>
      </w:pPr>
      <w:r w:rsidDel="00000000" w:rsidR="00000000" w:rsidRPr="00000000">
        <w:rPr>
          <w:rFonts w:ascii="High Tower Text" w:cs="High Tower Text" w:eastAsia="High Tower Text" w:hAnsi="High Tower Text"/>
          <w:sz w:val="26"/>
          <w:szCs w:val="26"/>
          <w:rtl w:val="0"/>
        </w:rPr>
        <w:t xml:space="preserve">Mexican Migrant Retablo Assignment, 25% </w:t>
      </w:r>
    </w:p>
    <w:p w:rsidR="00000000" w:rsidDel="00000000" w:rsidP="00000000" w:rsidRDefault="00000000" w:rsidRPr="00000000" w14:paraId="00000051">
      <w:pPr>
        <w:numPr>
          <w:ilvl w:val="0"/>
          <w:numId w:val="2"/>
        </w:numPr>
        <w:spacing w:line="240" w:lineRule="auto"/>
        <w:ind w:left="1" w:hanging="3"/>
        <w:rPr>
          <w:rFonts w:ascii="High Tower Text" w:cs="High Tower Text" w:eastAsia="High Tower Text" w:hAnsi="High Tower Text"/>
          <w:sz w:val="26"/>
          <w:szCs w:val="26"/>
        </w:rPr>
      </w:pPr>
      <w:r w:rsidDel="00000000" w:rsidR="00000000" w:rsidRPr="00000000">
        <w:rPr>
          <w:rFonts w:ascii="High Tower Text" w:cs="High Tower Text" w:eastAsia="High Tower Text" w:hAnsi="High Tower Text"/>
          <w:sz w:val="26"/>
          <w:szCs w:val="26"/>
          <w:rtl w:val="0"/>
        </w:rPr>
        <w:t xml:space="preserve">Exams, 40%: Mid-Term (20%) &amp; Final (20%)</w:t>
      </w:r>
    </w:p>
    <w:p w:rsidR="00000000" w:rsidDel="00000000" w:rsidP="00000000" w:rsidRDefault="00000000" w:rsidRPr="00000000" w14:paraId="00000052">
      <w:pPr>
        <w:spacing w:line="240" w:lineRule="auto"/>
        <w:ind w:left="0" w:hanging="2"/>
        <w:rPr>
          <w:rFonts w:ascii="High Tower Text" w:cs="High Tower Text" w:eastAsia="High Tower Text" w:hAnsi="High Tower Text"/>
          <w:sz w:val="24"/>
          <w:szCs w:val="24"/>
          <w:highlight w:val="yellow"/>
        </w:rPr>
      </w:pPr>
      <w:r w:rsidDel="00000000" w:rsidR="00000000" w:rsidRPr="00000000">
        <w:rPr>
          <w:rtl w:val="0"/>
        </w:rPr>
      </w:r>
    </w:p>
    <w:p w:rsidR="00000000" w:rsidDel="00000000" w:rsidP="00000000" w:rsidRDefault="00000000" w:rsidRPr="00000000" w14:paraId="00000053">
      <w:pPr>
        <w:spacing w:line="240" w:lineRule="auto"/>
        <w:ind w:left="1" w:hanging="3"/>
        <w:rPr>
          <w:rFonts w:ascii="High Tower Text" w:cs="High Tower Text" w:eastAsia="High Tower Text" w:hAnsi="High Tower Text"/>
          <w:sz w:val="32"/>
          <w:szCs w:val="32"/>
        </w:rPr>
      </w:pPr>
      <w:r w:rsidDel="00000000" w:rsidR="00000000" w:rsidRPr="00000000">
        <w:rPr>
          <w:rFonts w:ascii="High Tower Text" w:cs="High Tower Text" w:eastAsia="High Tower Text" w:hAnsi="High Tower Text"/>
          <w:b w:val="1"/>
          <w:i w:val="1"/>
          <w:sz w:val="32"/>
          <w:szCs w:val="32"/>
          <w:rtl w:val="0"/>
        </w:rPr>
        <w:t xml:space="preserve">Assessment</w:t>
      </w:r>
      <w:r w:rsidDel="00000000" w:rsidR="00000000" w:rsidRPr="00000000">
        <w:rPr>
          <w:rtl w:val="0"/>
        </w:rPr>
      </w:r>
    </w:p>
    <w:p w:rsidR="00000000" w:rsidDel="00000000" w:rsidP="00000000" w:rsidRDefault="00000000" w:rsidRPr="00000000" w14:paraId="00000054">
      <w:pPr>
        <w:spacing w:line="240" w:lineRule="auto"/>
        <w:ind w:left="0" w:hanging="2"/>
        <w:rPr>
          <w:rFonts w:ascii="High Tower Text" w:cs="High Tower Text" w:eastAsia="High Tower Text" w:hAnsi="High Tower Text"/>
          <w:color w:val="000000"/>
          <w:sz w:val="24"/>
          <w:szCs w:val="24"/>
        </w:rPr>
      </w:pPr>
      <w:r w:rsidDel="00000000" w:rsidR="00000000" w:rsidRPr="00000000">
        <w:rPr>
          <w:rFonts w:ascii="High Tower Text" w:cs="High Tower Text" w:eastAsia="High Tower Text" w:hAnsi="High Tower Text"/>
          <w:color w:val="000000"/>
          <w:sz w:val="24"/>
          <w:szCs w:val="24"/>
          <w:rtl w:val="0"/>
        </w:rPr>
        <w:t xml:space="preserve">It is important you remain accountable to the coursework; therefore, be sure you keep up with all the work. You will be confronted with a lot of material and information during the term. It is very difficult to catch up if you get behind or procrastinate. </w:t>
      </w:r>
    </w:p>
    <w:p w:rsidR="00000000" w:rsidDel="00000000" w:rsidP="00000000" w:rsidRDefault="00000000" w:rsidRPr="00000000" w14:paraId="00000055">
      <w:pPr>
        <w:spacing w:line="240" w:lineRule="auto"/>
        <w:ind w:left="0" w:hanging="2"/>
        <w:rPr>
          <w:rFonts w:ascii="High Tower Text" w:cs="High Tower Text" w:eastAsia="High Tower Text" w:hAnsi="High Tower Text"/>
          <w:color w:val="000000"/>
          <w:sz w:val="24"/>
          <w:szCs w:val="24"/>
        </w:rPr>
      </w:pPr>
      <w:r w:rsidDel="00000000" w:rsidR="00000000" w:rsidRPr="00000000">
        <w:rPr>
          <w:rtl w:val="0"/>
        </w:rPr>
      </w:r>
    </w:p>
    <w:p w:rsidR="00000000" w:rsidDel="00000000" w:rsidP="00000000" w:rsidRDefault="00000000" w:rsidRPr="00000000" w14:paraId="00000056">
      <w:pPr>
        <w:spacing w:line="240" w:lineRule="auto"/>
        <w:ind w:left="0" w:hanging="2"/>
        <w:rPr>
          <w:rFonts w:ascii="High Tower Text" w:cs="High Tower Text" w:eastAsia="High Tower Text" w:hAnsi="High Tower Text"/>
          <w:color w:val="000000"/>
          <w:sz w:val="22"/>
          <w:szCs w:val="22"/>
        </w:rPr>
      </w:pPr>
      <w:r w:rsidDel="00000000" w:rsidR="00000000" w:rsidRPr="00000000">
        <w:rPr>
          <w:rFonts w:ascii="High Tower Text" w:cs="High Tower Text" w:eastAsia="High Tower Text" w:hAnsi="High Tower Text"/>
          <w:b w:val="1"/>
          <w:sz w:val="24"/>
          <w:szCs w:val="24"/>
          <w:rtl w:val="0"/>
        </w:rPr>
        <w:t xml:space="preserve">Participation</w:t>
      </w:r>
      <w:r w:rsidDel="00000000" w:rsidR="00000000" w:rsidRPr="00000000">
        <w:rPr>
          <w:rFonts w:ascii="High Tower Text" w:cs="High Tower Text" w:eastAsia="High Tower Text" w:hAnsi="High Tower Text"/>
          <w:sz w:val="24"/>
          <w:szCs w:val="24"/>
          <w:rtl w:val="0"/>
        </w:rPr>
        <w:t xml:space="preserve">: </w:t>
      </w:r>
      <w:r w:rsidDel="00000000" w:rsidR="00000000" w:rsidRPr="00000000">
        <w:rPr>
          <w:rFonts w:ascii="High Tower Text" w:cs="High Tower Text" w:eastAsia="High Tower Text" w:hAnsi="High Tower Text"/>
          <w:color w:val="000000"/>
          <w:sz w:val="24"/>
          <w:szCs w:val="24"/>
          <w:rtl w:val="0"/>
        </w:rPr>
        <w:t xml:space="preserve">Regular participation in discussions and Class Presentations (see below for details) is expected as a sign of your intellectual curiosity and commitment to the learning process.  Students are expected to participate fully in all interactive learning experiences and to demonstrate critical thinking and synthesis skills in class discussions, critical reading, and peer review.</w:t>
      </w:r>
      <w:r w:rsidDel="00000000" w:rsidR="00000000" w:rsidRPr="00000000">
        <w:rPr>
          <w:rtl w:val="0"/>
        </w:rPr>
      </w:r>
    </w:p>
    <w:p w:rsidR="00000000" w:rsidDel="00000000" w:rsidP="00000000" w:rsidRDefault="00000000" w:rsidRPr="00000000" w14:paraId="00000057">
      <w:pPr>
        <w:spacing w:line="240" w:lineRule="auto"/>
        <w:ind w:left="0" w:hanging="2"/>
        <w:rPr>
          <w:rFonts w:ascii="High Tower Text" w:cs="High Tower Text" w:eastAsia="High Tower Text" w:hAnsi="High Tower Text"/>
          <w:color w:val="000000"/>
          <w:sz w:val="22"/>
          <w:szCs w:val="22"/>
          <w:highlight w:val="yellow"/>
        </w:rPr>
      </w:pPr>
      <w:r w:rsidDel="00000000" w:rsidR="00000000" w:rsidRPr="00000000">
        <w:rPr>
          <w:rtl w:val="0"/>
        </w:rPr>
      </w:r>
    </w:p>
    <w:p w:rsidR="00000000" w:rsidDel="00000000" w:rsidP="00000000" w:rsidRDefault="00000000" w:rsidRPr="00000000" w14:paraId="00000058">
      <w:pPr>
        <w:spacing w:line="240" w:lineRule="auto"/>
        <w:ind w:left="0"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Class Discussion Leader/In-Class Discussion</w:t>
      </w:r>
      <w:r w:rsidDel="00000000" w:rsidR="00000000" w:rsidRPr="00000000">
        <w:rPr>
          <w:rFonts w:ascii="High Tower Text" w:cs="High Tower Text" w:eastAsia="High Tower Text" w:hAnsi="High Tower Text"/>
          <w:sz w:val="24"/>
          <w:szCs w:val="24"/>
          <w:rtl w:val="0"/>
        </w:rPr>
        <w:t xml:space="preserve">: This class will have an intensive in-class discussion component. All discussions will be based on the primary documents found in </w:t>
      </w:r>
      <w:r w:rsidDel="00000000" w:rsidR="00000000" w:rsidRPr="00000000">
        <w:rPr>
          <w:rFonts w:ascii="High Tower Text" w:cs="High Tower Text" w:eastAsia="High Tower Text" w:hAnsi="High Tower Text"/>
          <w:i w:val="1"/>
          <w:sz w:val="24"/>
          <w:szCs w:val="24"/>
          <w:rtl w:val="0"/>
        </w:rPr>
        <w:t xml:space="preserve">Latin American and the United States</w:t>
      </w:r>
      <w:r w:rsidDel="00000000" w:rsidR="00000000" w:rsidRPr="00000000">
        <w:rPr>
          <w:rFonts w:ascii="High Tower Text" w:cs="High Tower Text" w:eastAsia="High Tower Text" w:hAnsi="High Tower Text"/>
          <w:sz w:val="24"/>
          <w:szCs w:val="24"/>
          <w:rtl w:val="0"/>
        </w:rPr>
        <w:t xml:space="preserve"> (LAUS). See the course schedule below for exact reading assignments each week. </w:t>
      </w:r>
    </w:p>
    <w:p w:rsidR="00000000" w:rsidDel="00000000" w:rsidP="00000000" w:rsidRDefault="00000000" w:rsidRPr="00000000" w14:paraId="00000059">
      <w:pPr>
        <w:spacing w:line="240" w:lineRule="auto"/>
        <w:ind w:left="0"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i w:val="1"/>
          <w:sz w:val="24"/>
          <w:szCs w:val="24"/>
          <w:rtl w:val="0"/>
        </w:rPr>
        <w:t xml:space="preserve">Every student will be expected to contribute to our conversations on U.S.-Latin American relations by leading and participating in discussion.</w:t>
      </w:r>
      <w:r w:rsidDel="00000000" w:rsidR="00000000" w:rsidRPr="00000000">
        <w:rPr>
          <w:rFonts w:ascii="High Tower Text" w:cs="High Tower Text" w:eastAsia="High Tower Text" w:hAnsi="High Tower Text"/>
          <w:sz w:val="24"/>
          <w:szCs w:val="24"/>
          <w:rtl w:val="0"/>
        </w:rPr>
        <w:t xml:space="preserve"> Most weeks will have a class time dedicated solely to discussing primary documents relevant to the subtopic at hand. During each discussion session students will be expected to share their </w:t>
      </w:r>
      <w:r w:rsidDel="00000000" w:rsidR="00000000" w:rsidRPr="00000000">
        <w:rPr>
          <w:rFonts w:ascii="High Tower Text" w:cs="High Tower Text" w:eastAsia="High Tower Text" w:hAnsi="High Tower Text"/>
          <w:i w:val="1"/>
          <w:sz w:val="24"/>
          <w:szCs w:val="24"/>
          <w:rtl w:val="0"/>
        </w:rPr>
        <w:t xml:space="preserve">critical</w:t>
      </w:r>
      <w:r w:rsidDel="00000000" w:rsidR="00000000" w:rsidRPr="00000000">
        <w:rPr>
          <w:rFonts w:ascii="High Tower Text" w:cs="High Tower Text" w:eastAsia="High Tower Text" w:hAnsi="High Tower Text"/>
          <w:sz w:val="24"/>
          <w:szCs w:val="24"/>
          <w:rtl w:val="0"/>
        </w:rPr>
        <w:t xml:space="preserve"> thoughts (based on their readings of the primary documents, not only opinions) about the readings with classmates. Students should also be prepared to comment on their classmates’ insights about the readings. Sometimes we may discuss as small groups; other times as an entire class. Go to our Canvas page for further directions. I will pass out information on leading class discussions during our first class meeting.  </w:t>
      </w:r>
    </w:p>
    <w:p w:rsidR="00000000" w:rsidDel="00000000" w:rsidP="00000000" w:rsidRDefault="00000000" w:rsidRPr="00000000" w14:paraId="0000005A">
      <w:pPr>
        <w:spacing w:line="240" w:lineRule="auto"/>
        <w:ind w:left="0"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Note on speaking in front of others:</w:t>
      </w:r>
      <w:r w:rsidDel="00000000" w:rsidR="00000000" w:rsidRPr="00000000">
        <w:rPr>
          <w:rFonts w:ascii="High Tower Text" w:cs="High Tower Text" w:eastAsia="High Tower Text" w:hAnsi="High Tower Text"/>
          <w:sz w:val="24"/>
          <w:szCs w:val="24"/>
          <w:rtl w:val="0"/>
        </w:rPr>
        <w:t xml:space="preserve"> Although it is common to experience anxiety while speaking in front of others, it is an essential skill not only in academia but life itself. It is imperative that respect be given to the opinions of fellow classmates so that a safe environment to practice this important skill is fostered.  </w:t>
      </w:r>
    </w:p>
    <w:p w:rsidR="00000000" w:rsidDel="00000000" w:rsidP="00000000" w:rsidRDefault="00000000" w:rsidRPr="00000000" w14:paraId="0000005B">
      <w:pPr>
        <w:spacing w:line="240" w:lineRule="auto"/>
        <w:ind w:left="0" w:hanging="2"/>
        <w:rPr>
          <w:rFonts w:ascii="High Tower Text" w:cs="High Tower Text" w:eastAsia="High Tower Text" w:hAnsi="High Tower Text"/>
          <w:sz w:val="24"/>
          <w:szCs w:val="24"/>
        </w:rPr>
      </w:pPr>
      <w:r w:rsidDel="00000000" w:rsidR="00000000" w:rsidRPr="00000000">
        <w:rPr>
          <w:rtl w:val="0"/>
        </w:rPr>
      </w:r>
    </w:p>
    <w:p w:rsidR="00000000" w:rsidDel="00000000" w:rsidP="00000000" w:rsidRDefault="00000000" w:rsidRPr="00000000" w14:paraId="0000005C">
      <w:pPr>
        <w:spacing w:line="240" w:lineRule="auto"/>
        <w:ind w:left="0"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Mexican Migrant Retablo Assignment:</w:t>
      </w:r>
      <w:r w:rsidDel="00000000" w:rsidR="00000000" w:rsidRPr="00000000">
        <w:rPr>
          <w:rFonts w:ascii="High Tower Text" w:cs="High Tower Text" w:eastAsia="High Tower Text" w:hAnsi="High Tower Text"/>
          <w:sz w:val="24"/>
          <w:szCs w:val="24"/>
          <w:rtl w:val="0"/>
        </w:rPr>
        <w:t xml:space="preserve"> During the semester each student will consider what it is like to be a Mexican immigrant. We will do this by reading about </w:t>
      </w:r>
      <w:r w:rsidDel="00000000" w:rsidR="00000000" w:rsidRPr="00000000">
        <w:rPr>
          <w:rFonts w:ascii="High Tower Text" w:cs="High Tower Text" w:eastAsia="High Tower Text" w:hAnsi="High Tower Text"/>
          <w:i w:val="1"/>
          <w:sz w:val="24"/>
          <w:szCs w:val="24"/>
          <w:rtl w:val="0"/>
        </w:rPr>
        <w:t xml:space="preserve">retablos, </w:t>
      </w:r>
      <w:r w:rsidDel="00000000" w:rsidR="00000000" w:rsidRPr="00000000">
        <w:rPr>
          <w:rFonts w:ascii="High Tower Text" w:cs="High Tower Text" w:eastAsia="High Tower Text" w:hAnsi="High Tower Text"/>
          <w:sz w:val="24"/>
          <w:szCs w:val="24"/>
          <w:rtl w:val="0"/>
        </w:rPr>
        <w:t xml:space="preserve">pieces of art that document the migration experience. Each student will produce a poster that depicts a Mexican national’s experience of migrating to the United States. These posters will be done in time to present at the Academic Showcase in late April 2025. Further details on the assignment will be distributed.  </w:t>
      </w:r>
    </w:p>
    <w:p w:rsidR="00000000" w:rsidDel="00000000" w:rsidP="00000000" w:rsidRDefault="00000000" w:rsidRPr="00000000" w14:paraId="0000005D">
      <w:pPr>
        <w:spacing w:line="240" w:lineRule="auto"/>
        <w:ind w:left="0" w:hanging="2"/>
        <w:rPr>
          <w:rFonts w:ascii="High Tower Text" w:cs="High Tower Text" w:eastAsia="High Tower Text" w:hAnsi="High Tower Text"/>
          <w:sz w:val="24"/>
          <w:szCs w:val="24"/>
          <w:highlight w:val="yellow"/>
        </w:rPr>
      </w:pPr>
      <w:r w:rsidDel="00000000" w:rsidR="00000000" w:rsidRPr="00000000">
        <w:rPr>
          <w:rtl w:val="0"/>
        </w:rPr>
      </w:r>
    </w:p>
    <w:p w:rsidR="00000000" w:rsidDel="00000000" w:rsidP="00000000" w:rsidRDefault="00000000" w:rsidRPr="00000000" w14:paraId="0000005E">
      <w:pPr>
        <w:spacing w:line="240" w:lineRule="auto"/>
        <w:ind w:left="0"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Examinations</w:t>
      </w:r>
      <w:r w:rsidDel="00000000" w:rsidR="00000000" w:rsidRPr="00000000">
        <w:rPr>
          <w:rFonts w:ascii="High Tower Text" w:cs="High Tower Text" w:eastAsia="High Tower Text" w:hAnsi="High Tower Text"/>
          <w:sz w:val="24"/>
          <w:szCs w:val="24"/>
          <w:rtl w:val="0"/>
        </w:rPr>
        <w:t xml:space="preserve">: Two major examinations will be given during the semester, one at the midterm and the other on the final day of class. These exams will assess your command of the course topics we will have read and discussed in class. The midterm exam will test you on the material from chapters 1-12 in </w:t>
      </w:r>
      <w:r w:rsidDel="00000000" w:rsidR="00000000" w:rsidRPr="00000000">
        <w:rPr>
          <w:rFonts w:ascii="High Tower Text" w:cs="High Tower Text" w:eastAsia="High Tower Text" w:hAnsi="High Tower Text"/>
          <w:i w:val="1"/>
          <w:sz w:val="24"/>
          <w:szCs w:val="24"/>
          <w:rtl w:val="0"/>
        </w:rPr>
        <w:t xml:space="preserve">Beneath the United States</w:t>
      </w:r>
      <w:r w:rsidDel="00000000" w:rsidR="00000000" w:rsidRPr="00000000">
        <w:rPr>
          <w:rFonts w:ascii="High Tower Text" w:cs="High Tower Text" w:eastAsia="High Tower Text" w:hAnsi="High Tower Text"/>
          <w:sz w:val="24"/>
          <w:szCs w:val="24"/>
          <w:rtl w:val="0"/>
        </w:rPr>
        <w:t xml:space="preserve"> and corresponding lectures up to “Wilsonianism and the Mexican Revolution, 1913-1923.” The final exam will test you on the material from chapters 13-19 of </w:t>
      </w:r>
      <w:r w:rsidDel="00000000" w:rsidR="00000000" w:rsidRPr="00000000">
        <w:rPr>
          <w:rFonts w:ascii="High Tower Text" w:cs="High Tower Text" w:eastAsia="High Tower Text" w:hAnsi="High Tower Text"/>
          <w:i w:val="1"/>
          <w:sz w:val="24"/>
          <w:szCs w:val="24"/>
          <w:rtl w:val="0"/>
        </w:rPr>
        <w:t xml:space="preserve">Beneath the United States</w:t>
      </w:r>
      <w:r w:rsidDel="00000000" w:rsidR="00000000" w:rsidRPr="00000000">
        <w:rPr>
          <w:rFonts w:ascii="High Tower Text" w:cs="High Tower Text" w:eastAsia="High Tower Text" w:hAnsi="High Tower Text"/>
          <w:sz w:val="24"/>
          <w:szCs w:val="24"/>
          <w:rtl w:val="0"/>
        </w:rPr>
        <w:t xml:space="preserve">, the few chapters from </w:t>
      </w:r>
      <w:r w:rsidDel="00000000" w:rsidR="00000000" w:rsidRPr="00000000">
        <w:rPr>
          <w:rFonts w:ascii="High Tower Text" w:cs="High Tower Text" w:eastAsia="High Tower Text" w:hAnsi="High Tower Text"/>
          <w:i w:val="1"/>
          <w:sz w:val="24"/>
          <w:szCs w:val="24"/>
          <w:rtl w:val="0"/>
        </w:rPr>
        <w:t xml:space="preserve">Intimate Ties, Bitter Struggles</w:t>
      </w:r>
      <w:r w:rsidDel="00000000" w:rsidR="00000000" w:rsidRPr="00000000">
        <w:rPr>
          <w:rFonts w:ascii="High Tower Text" w:cs="High Tower Text" w:eastAsia="High Tower Text" w:hAnsi="High Tower Text"/>
          <w:sz w:val="24"/>
          <w:szCs w:val="24"/>
          <w:rtl w:val="0"/>
        </w:rPr>
        <w:t xml:space="preserve">, and the corresponding lectures from “Challenges to the Hegemon, 1920s” to the last week of class meetings. The final exam is </w:t>
      </w:r>
      <w:r w:rsidDel="00000000" w:rsidR="00000000" w:rsidRPr="00000000">
        <w:rPr>
          <w:rFonts w:ascii="High Tower Text" w:cs="High Tower Text" w:eastAsia="High Tower Text" w:hAnsi="High Tower Text"/>
          <w:i w:val="1"/>
          <w:sz w:val="24"/>
          <w:szCs w:val="24"/>
          <w:rtl w:val="0"/>
        </w:rPr>
        <w:t xml:space="preserve">not</w:t>
      </w:r>
      <w:r w:rsidDel="00000000" w:rsidR="00000000" w:rsidRPr="00000000">
        <w:rPr>
          <w:rFonts w:ascii="High Tower Text" w:cs="High Tower Text" w:eastAsia="High Tower Text" w:hAnsi="High Tower Text"/>
          <w:sz w:val="24"/>
          <w:szCs w:val="24"/>
          <w:rtl w:val="0"/>
        </w:rPr>
        <w:t xml:space="preserve"> cumulative.</w:t>
      </w:r>
    </w:p>
    <w:p w:rsidR="00000000" w:rsidDel="00000000" w:rsidP="00000000" w:rsidRDefault="00000000" w:rsidRPr="00000000" w14:paraId="0000005F">
      <w:pPr>
        <w:pStyle w:val="Heading2"/>
        <w:spacing w:line="240" w:lineRule="auto"/>
        <w:ind w:left="0"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Note on Course Lessons: </w:t>
      </w:r>
      <w:r w:rsidDel="00000000" w:rsidR="00000000" w:rsidRPr="00000000">
        <w:rPr>
          <w:rFonts w:ascii="High Tower Text" w:cs="High Tower Text" w:eastAsia="High Tower Text" w:hAnsi="High Tower Text"/>
          <w:sz w:val="24"/>
          <w:szCs w:val="24"/>
          <w:rtl w:val="0"/>
        </w:rPr>
        <w:t xml:space="preserve">All lectures are in PowerPoint form and will be made available on Canvas, under </w:t>
      </w:r>
      <w:r w:rsidDel="00000000" w:rsidR="00000000" w:rsidRPr="00000000">
        <w:rPr>
          <w:rFonts w:ascii="High Tower Text" w:cs="High Tower Text" w:eastAsia="High Tower Text" w:hAnsi="High Tower Text"/>
          <w:i w:val="1"/>
          <w:sz w:val="24"/>
          <w:szCs w:val="24"/>
          <w:rtl w:val="0"/>
        </w:rPr>
        <w:t xml:space="preserve">Files—Lectures</w:t>
      </w:r>
      <w:r w:rsidDel="00000000" w:rsidR="00000000" w:rsidRPr="00000000">
        <w:rPr>
          <w:rFonts w:ascii="High Tower Text" w:cs="High Tower Text" w:eastAsia="High Tower Text" w:hAnsi="High Tower Text"/>
          <w:sz w:val="24"/>
          <w:szCs w:val="24"/>
          <w:rtl w:val="0"/>
        </w:rPr>
        <w:t xml:space="preserve">, after they are given in class.</w:t>
      </w:r>
    </w:p>
    <w:p w:rsidR="00000000" w:rsidDel="00000000" w:rsidP="00000000" w:rsidRDefault="00000000" w:rsidRPr="00000000" w14:paraId="00000060">
      <w:pPr>
        <w:spacing w:line="240" w:lineRule="auto"/>
        <w:ind w:left="0" w:hanging="2"/>
        <w:rPr>
          <w:rFonts w:ascii="High Tower Text" w:cs="High Tower Text" w:eastAsia="High Tower Text" w:hAnsi="High Tower Text"/>
          <w:sz w:val="24"/>
          <w:szCs w:val="24"/>
          <w:highlight w:val="yellow"/>
        </w:rPr>
      </w:pPr>
      <w:r w:rsidDel="00000000" w:rsidR="00000000" w:rsidRPr="00000000">
        <w:rPr>
          <w:rtl w:val="0"/>
        </w:rPr>
      </w:r>
    </w:p>
    <w:p w:rsidR="00000000" w:rsidDel="00000000" w:rsidP="00000000" w:rsidRDefault="00000000" w:rsidRPr="00000000" w14:paraId="00000061">
      <w:pPr>
        <w:spacing w:line="240" w:lineRule="auto"/>
        <w:ind w:left="0" w:hanging="2"/>
        <w:rPr>
          <w:rFonts w:ascii="High Tower Text" w:cs="High Tower Text" w:eastAsia="High Tower Text" w:hAnsi="High Tower Text"/>
          <w:sz w:val="24"/>
          <w:szCs w:val="24"/>
          <w:highlight w:val="yellow"/>
        </w:rPr>
      </w:pPr>
      <w:r w:rsidDel="00000000" w:rsidR="00000000" w:rsidRPr="00000000">
        <w:rPr>
          <w:rtl w:val="0"/>
        </w:rPr>
      </w:r>
    </w:p>
    <w:p w:rsidR="00000000" w:rsidDel="00000000" w:rsidP="00000000" w:rsidRDefault="00000000" w:rsidRPr="00000000" w14:paraId="00000062">
      <w:pPr>
        <w:spacing w:line="240" w:lineRule="auto"/>
        <w:ind w:left="1" w:hanging="3"/>
        <w:rPr>
          <w:rFonts w:ascii="High Tower Text" w:cs="High Tower Text" w:eastAsia="High Tower Text" w:hAnsi="High Tower Text"/>
          <w:sz w:val="32"/>
          <w:szCs w:val="32"/>
        </w:rPr>
      </w:pPr>
      <w:r w:rsidDel="00000000" w:rsidR="00000000" w:rsidRPr="00000000">
        <w:rPr>
          <w:rFonts w:ascii="High Tower Text" w:cs="High Tower Text" w:eastAsia="High Tower Text" w:hAnsi="High Tower Text"/>
          <w:b w:val="1"/>
          <w:i w:val="1"/>
          <w:sz w:val="32"/>
          <w:szCs w:val="32"/>
          <w:rtl w:val="0"/>
        </w:rPr>
        <w:t xml:space="preserve">Grading Scale</w:t>
      </w:r>
      <w:r w:rsidDel="00000000" w:rsidR="00000000" w:rsidRPr="00000000">
        <w:rPr>
          <w:rtl w:val="0"/>
        </w:rPr>
      </w:r>
    </w:p>
    <w:p w:rsidR="00000000" w:rsidDel="00000000" w:rsidP="00000000" w:rsidRDefault="00000000" w:rsidRPr="00000000" w14:paraId="00000063">
      <w:pPr>
        <w:spacing w:line="240" w:lineRule="auto"/>
        <w:ind w:left="0"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 Your total course grade will be determined on a 1 to 100 point scale. The percentages above reflect point values, totaling to 100 points. Depending on how well you complete the different course assignments, the total points earned will determine the final percentage and GPA of your course grade.</w:t>
      </w:r>
    </w:p>
    <w:p w:rsidR="00000000" w:rsidDel="00000000" w:rsidP="00000000" w:rsidRDefault="00000000" w:rsidRPr="00000000" w14:paraId="00000064">
      <w:pPr>
        <w:spacing w:line="240" w:lineRule="auto"/>
        <w:ind w:left="-1.9999999999999998" w:firstLine="0"/>
        <w:rPr>
          <w:rFonts w:ascii="High Tower Text" w:cs="High Tower Text" w:eastAsia="High Tower Text" w:hAnsi="High Tower Text"/>
          <w:sz w:val="26"/>
          <w:szCs w:val="26"/>
          <w:highlight w:val="yellow"/>
        </w:rPr>
      </w:pPr>
      <w:r w:rsidDel="00000000" w:rsidR="00000000" w:rsidRPr="00000000">
        <w:rPr>
          <w:rtl w:val="0"/>
        </w:rPr>
      </w:r>
    </w:p>
    <w:p w:rsidR="00000000" w:rsidDel="00000000" w:rsidP="00000000" w:rsidRDefault="00000000" w:rsidRPr="00000000" w14:paraId="00000065">
      <w:pPr>
        <w:spacing w:line="240" w:lineRule="auto"/>
        <w:ind w:left="1" w:hanging="3"/>
        <w:rPr>
          <w:rFonts w:ascii="High Tower Text" w:cs="High Tower Text" w:eastAsia="High Tower Text" w:hAnsi="High Tower Text"/>
          <w:sz w:val="26"/>
          <w:szCs w:val="26"/>
          <w:highlight w:val="yellow"/>
        </w:rPr>
      </w:pPr>
      <w:r w:rsidDel="00000000" w:rsidR="00000000" w:rsidRPr="00000000">
        <w:rPr>
          <w:rtl w:val="0"/>
        </w:rPr>
      </w:r>
    </w:p>
    <w:p w:rsidR="00000000" w:rsidDel="00000000" w:rsidP="00000000" w:rsidRDefault="00000000" w:rsidRPr="00000000" w14:paraId="00000066">
      <w:pPr>
        <w:spacing w:line="240" w:lineRule="auto"/>
        <w:ind w:left="1" w:hanging="3"/>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6"/>
          <w:szCs w:val="26"/>
          <w:rtl w:val="0"/>
        </w:rPr>
        <w:t xml:space="preserve">Feedback: </w:t>
      </w:r>
      <w:r w:rsidDel="00000000" w:rsidR="00000000" w:rsidRPr="00000000">
        <w:rPr>
          <w:rFonts w:ascii="High Tower Text" w:cs="High Tower Text" w:eastAsia="High Tower Text" w:hAnsi="High Tower Text"/>
          <w:sz w:val="24"/>
          <w:szCs w:val="24"/>
          <w:rtl w:val="0"/>
        </w:rPr>
        <w:t xml:space="preserve">I provide regular feedback on assignments so students are able to gauge their progress throughout the quarter, with exception to class participation, which I tally on a rolling basis. Contact me if you have questions on the quality of your participation.</w:t>
      </w:r>
    </w:p>
    <w:p w:rsidR="00000000" w:rsidDel="00000000" w:rsidP="00000000" w:rsidRDefault="00000000" w:rsidRPr="00000000" w14:paraId="00000067">
      <w:pPr>
        <w:ind w:left="0" w:hanging="2"/>
        <w:rPr>
          <w:rFonts w:ascii="High Tower Text" w:cs="High Tower Text" w:eastAsia="High Tower Text" w:hAnsi="High Tower Text"/>
          <w:sz w:val="24"/>
          <w:szCs w:val="24"/>
        </w:rPr>
        <w:sectPr>
          <w:footerReference r:id="rId9" w:type="default"/>
          <w:pgSz w:h="15840" w:w="12240" w:orient="portrait"/>
          <w:pgMar w:bottom="720" w:top="720" w:left="720" w:right="720" w:header="720" w:footer="720"/>
          <w:pgNumType w:start="1"/>
        </w:sectPr>
      </w:pPr>
      <w:r w:rsidDel="00000000" w:rsidR="00000000" w:rsidRPr="00000000">
        <w:rPr>
          <w:rFonts w:ascii="High Tower Text" w:cs="High Tower Text" w:eastAsia="High Tower Text" w:hAnsi="High Tower Text"/>
          <w:sz w:val="24"/>
          <w:szCs w:val="24"/>
          <w:rtl w:val="0"/>
        </w:rPr>
        <w:t xml:space="preserve">Final Grades for the course depend on the percentage of the total 100 points you earned during the quarter. Below you will find a percentage-to-GPA chart. </w:t>
      </w:r>
    </w:p>
    <w:p w:rsidR="00000000" w:rsidDel="00000000" w:rsidP="00000000" w:rsidRDefault="00000000" w:rsidRPr="00000000" w14:paraId="00000068">
      <w:pPr>
        <w:ind w:left="0" w:hanging="2"/>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A = 93-100%; A- = 90-92%; B+ = 88-89%; B = 83-87%; B- = 80-82%; C+ = 78-79%;</w:t>
      </w:r>
    </w:p>
    <w:p w:rsidR="00000000" w:rsidDel="00000000" w:rsidP="00000000" w:rsidRDefault="00000000" w:rsidRPr="00000000" w14:paraId="00000069">
      <w:pPr>
        <w:ind w:left="0" w:hanging="2"/>
        <w:rPr>
          <w:rFonts w:ascii="High Tower Text" w:cs="High Tower Text" w:eastAsia="High Tower Text" w:hAnsi="High Tower Text"/>
          <w:sz w:val="24"/>
          <w:szCs w:val="24"/>
        </w:rPr>
        <w:sectPr>
          <w:type w:val="continuous"/>
          <w:pgSz w:h="15840" w:w="12240" w:orient="portrait"/>
          <w:pgMar w:bottom="720" w:top="720" w:left="720" w:right="720" w:header="720" w:footer="720"/>
        </w:sectPr>
      </w:pPr>
      <w:r w:rsidDel="00000000" w:rsidR="00000000" w:rsidRPr="00000000">
        <w:rPr>
          <w:rFonts w:ascii="High Tower Text" w:cs="High Tower Text" w:eastAsia="High Tower Text" w:hAnsi="High Tower Text"/>
          <w:sz w:val="24"/>
          <w:szCs w:val="24"/>
          <w:rtl w:val="0"/>
        </w:rPr>
        <w:t xml:space="preserve">C = 73-77%; C- = 70-72%; D+ = 68-69%; D = 63-67%; D- = 60-62%; F = 0-59% </w:t>
      </w:r>
    </w:p>
    <w:p w:rsidR="00000000" w:rsidDel="00000000" w:rsidP="00000000" w:rsidRDefault="00000000" w:rsidRPr="00000000" w14:paraId="0000006A">
      <w:pPr>
        <w:ind w:left="1" w:hanging="3"/>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i w:val="1"/>
          <w:sz w:val="32"/>
          <w:szCs w:val="32"/>
          <w:rtl w:val="0"/>
        </w:rPr>
        <w:t xml:space="preserve"> Course Schedule</w:t>
      </w:r>
      <w:r w:rsidDel="00000000" w:rsidR="00000000" w:rsidRPr="00000000">
        <w:rPr>
          <w:rFonts w:ascii="High Tower Text" w:cs="High Tower Text" w:eastAsia="High Tower Text" w:hAnsi="High Tower Text"/>
          <w:b w:val="1"/>
          <w:sz w:val="24"/>
          <w:szCs w:val="24"/>
          <w:rtl w:val="0"/>
        </w:rPr>
        <w:t xml:space="preserve"> </w:t>
      </w:r>
      <w:r w:rsidDel="00000000" w:rsidR="00000000" w:rsidRPr="00000000">
        <w:rPr>
          <w:rtl w:val="0"/>
        </w:rPr>
      </w:r>
    </w:p>
    <w:tbl>
      <w:tblPr>
        <w:tblStyle w:val="Table2"/>
        <w:tblW w:w="10548.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952"/>
        <w:gridCol w:w="5606"/>
        <w:gridCol w:w="1990"/>
        <w:tblGridChange w:id="0">
          <w:tblGrid>
            <w:gridCol w:w="2952"/>
            <w:gridCol w:w="5606"/>
            <w:gridCol w:w="1990"/>
          </w:tblGrid>
        </w:tblGridChange>
      </w:tblGrid>
      <w:tr>
        <w:trPr>
          <w:cantSplit w:val="0"/>
          <w:trHeight w:val="360" w:hRule="atLeast"/>
          <w:tblHeader w:val="0"/>
        </w:trPr>
        <w:tc>
          <w:tcPr>
            <w:shd w:fill="a6a6a6" w:val="clear"/>
            <w:vAlign w:val="center"/>
          </w:tcPr>
          <w:p w:rsidR="00000000" w:rsidDel="00000000" w:rsidP="00000000" w:rsidRDefault="00000000" w:rsidRPr="00000000" w14:paraId="0000006B">
            <w:pPr>
              <w:pBdr>
                <w:top w:space="0" w:sz="0" w:val="nil"/>
                <w:left w:space="0" w:sz="0" w:val="nil"/>
                <w:bottom w:space="0" w:sz="0" w:val="nil"/>
                <w:right w:space="0" w:sz="0" w:val="nil"/>
                <w:between w:space="0" w:sz="0" w:val="nil"/>
              </w:pBdr>
              <w:ind w:left="0" w:hanging="2"/>
              <w:jc w:val="center"/>
              <w:rPr>
                <w:rFonts w:ascii="High Tower Text" w:cs="High Tower Text" w:eastAsia="High Tower Text" w:hAnsi="High Tower Text"/>
                <w:b w:val="1"/>
                <w:color w:val="000000"/>
                <w:sz w:val="24"/>
                <w:szCs w:val="24"/>
              </w:rPr>
            </w:pPr>
            <w:r w:rsidDel="00000000" w:rsidR="00000000" w:rsidRPr="00000000">
              <w:rPr>
                <w:rFonts w:ascii="High Tower Text" w:cs="High Tower Text" w:eastAsia="High Tower Text" w:hAnsi="High Tower Text"/>
                <w:b w:val="1"/>
                <w:color w:val="000000"/>
                <w:sz w:val="24"/>
                <w:szCs w:val="24"/>
                <w:rtl w:val="0"/>
              </w:rPr>
              <w:t xml:space="preserve">Date</w:t>
            </w:r>
          </w:p>
        </w:tc>
        <w:tc>
          <w:tcPr>
            <w:shd w:fill="a6a6a6" w:val="clear"/>
            <w:vAlign w:val="center"/>
          </w:tcPr>
          <w:p w:rsidR="00000000" w:rsidDel="00000000" w:rsidP="00000000" w:rsidRDefault="00000000" w:rsidRPr="00000000" w14:paraId="0000006C">
            <w:pPr>
              <w:pBdr>
                <w:top w:space="0" w:sz="0" w:val="nil"/>
                <w:left w:space="0" w:sz="0" w:val="nil"/>
                <w:bottom w:space="0" w:sz="0" w:val="nil"/>
                <w:right w:space="0" w:sz="0" w:val="nil"/>
                <w:between w:space="0" w:sz="0" w:val="nil"/>
              </w:pBdr>
              <w:ind w:left="0" w:hanging="2"/>
              <w:jc w:val="center"/>
              <w:rPr>
                <w:rFonts w:ascii="High Tower Text" w:cs="High Tower Text" w:eastAsia="High Tower Text" w:hAnsi="High Tower Text"/>
                <w:b w:val="1"/>
                <w:color w:val="000000"/>
                <w:sz w:val="24"/>
                <w:szCs w:val="24"/>
              </w:rPr>
            </w:pPr>
            <w:r w:rsidDel="00000000" w:rsidR="00000000" w:rsidRPr="00000000">
              <w:rPr>
                <w:rFonts w:ascii="High Tower Text" w:cs="High Tower Text" w:eastAsia="High Tower Text" w:hAnsi="High Tower Text"/>
                <w:b w:val="1"/>
                <w:color w:val="000000"/>
                <w:sz w:val="24"/>
                <w:szCs w:val="24"/>
                <w:rtl w:val="0"/>
              </w:rPr>
              <w:t xml:space="preserve">Topic</w:t>
            </w:r>
          </w:p>
        </w:tc>
        <w:tc>
          <w:tcPr>
            <w:shd w:fill="a6a6a6" w:val="clear"/>
            <w:vAlign w:val="center"/>
          </w:tcPr>
          <w:p w:rsidR="00000000" w:rsidDel="00000000" w:rsidP="00000000" w:rsidRDefault="00000000" w:rsidRPr="00000000" w14:paraId="0000006D">
            <w:pPr>
              <w:pBdr>
                <w:top w:space="0" w:sz="0" w:val="nil"/>
                <w:left w:space="0" w:sz="0" w:val="nil"/>
                <w:bottom w:space="0" w:sz="0" w:val="nil"/>
                <w:right w:space="0" w:sz="0" w:val="nil"/>
                <w:between w:space="0" w:sz="0" w:val="nil"/>
              </w:pBdr>
              <w:ind w:left="0" w:hanging="2"/>
              <w:jc w:val="center"/>
              <w:rPr>
                <w:rFonts w:ascii="High Tower Text" w:cs="High Tower Text" w:eastAsia="High Tower Text" w:hAnsi="High Tower Text"/>
                <w:b w:val="1"/>
                <w:color w:val="000000"/>
                <w:sz w:val="24"/>
                <w:szCs w:val="24"/>
              </w:rPr>
            </w:pPr>
            <w:r w:rsidDel="00000000" w:rsidR="00000000" w:rsidRPr="00000000">
              <w:rPr>
                <w:rFonts w:ascii="High Tower Text" w:cs="High Tower Text" w:eastAsia="High Tower Text" w:hAnsi="High Tower Text"/>
                <w:b w:val="1"/>
                <w:color w:val="000000"/>
                <w:sz w:val="24"/>
                <w:szCs w:val="24"/>
                <w:rtl w:val="0"/>
              </w:rPr>
              <w:t xml:space="preserve">Required Reading</w:t>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shd w:fill="b3b3b3" w:val="clear"/>
            <w:vAlign w:val="center"/>
          </w:tcPr>
          <w:p w:rsidR="00000000" w:rsidDel="00000000" w:rsidP="00000000" w:rsidRDefault="00000000" w:rsidRPr="00000000" w14:paraId="0000006E">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I</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3b3b3" w:val="clear"/>
            <w:vAlign w:val="center"/>
          </w:tcPr>
          <w:p w:rsidR="00000000" w:rsidDel="00000000" w:rsidP="00000000" w:rsidRDefault="00000000" w:rsidRPr="00000000" w14:paraId="0000006F">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I</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3b3b3" w:val="clear"/>
            <w:vAlign w:val="center"/>
          </w:tcPr>
          <w:p w:rsidR="00000000" w:rsidDel="00000000" w:rsidP="00000000" w:rsidRDefault="00000000" w:rsidRPr="00000000" w14:paraId="00000070">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I</w:t>
            </w: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1">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01/21</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2">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Course Introduction/</w:t>
            </w:r>
          </w:p>
          <w:p w:rsidR="00000000" w:rsidDel="00000000" w:rsidP="00000000" w:rsidRDefault="00000000" w:rsidRPr="00000000" w14:paraId="00000073">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Class Presentation Signup</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4">
            <w:pPr>
              <w:ind w:left="0" w:hanging="2"/>
              <w:jc w:val="center"/>
              <w:rPr>
                <w:rFonts w:ascii="High Tower Text" w:cs="High Tower Text" w:eastAsia="High Tower Text" w:hAnsi="High Tower Text"/>
                <w:i w:val="1"/>
                <w:sz w:val="20"/>
                <w:szCs w:val="20"/>
              </w:rPr>
            </w:pPr>
            <w:r w:rsidDel="00000000" w:rsidR="00000000" w:rsidRPr="00000000">
              <w:rPr>
                <w:rtl w:val="0"/>
              </w:rPr>
            </w:r>
          </w:p>
          <w:p w:rsidR="00000000" w:rsidDel="00000000" w:rsidP="00000000" w:rsidRDefault="00000000" w:rsidRPr="00000000" w14:paraId="00000075">
            <w:pPr>
              <w:ind w:left="0"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i w:val="1"/>
                <w:sz w:val="20"/>
                <w:szCs w:val="20"/>
                <w:rtl w:val="0"/>
              </w:rPr>
              <w:t xml:space="preserve">---------------</w:t>
            </w: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6">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Friday, 01/24</w:t>
            </w:r>
          </w:p>
        </w:tc>
        <w:tc>
          <w:tcPr>
            <w:vAlign w:val="center"/>
          </w:tcPr>
          <w:p w:rsidR="00000000" w:rsidDel="00000000" w:rsidP="00000000" w:rsidRDefault="00000000" w:rsidRPr="00000000" w14:paraId="00000077">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Ambivalence and Temptation, 1810s-1830s</w:t>
            </w:r>
          </w:p>
        </w:tc>
        <w:tc>
          <w:tcPr>
            <w:vAlign w:val="center"/>
          </w:tcPr>
          <w:p w:rsidR="00000000" w:rsidDel="00000000" w:rsidP="00000000" w:rsidRDefault="00000000" w:rsidRPr="00000000" w14:paraId="00000078">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BUS: Ch. 1</w:t>
            </w:r>
          </w:p>
        </w:tc>
      </w:tr>
      <w:tr>
        <w:trPr>
          <w:cantSplit w:val="0"/>
          <w:trHeight w:val="360" w:hRule="atLeast"/>
          <w:tblHeader w:val="0"/>
        </w:trPr>
        <w:tc>
          <w:tcPr>
            <w:tcBorders>
              <w:bottom w:color="000000" w:space="0" w:sz="4" w:val="single"/>
            </w:tcBorders>
            <w:shd w:fill="b3b3b3" w:val="clear"/>
            <w:vAlign w:val="center"/>
          </w:tcPr>
          <w:p w:rsidR="00000000" w:rsidDel="00000000" w:rsidP="00000000" w:rsidRDefault="00000000" w:rsidRPr="00000000" w14:paraId="00000079">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II</w:t>
            </w:r>
            <w:r w:rsidDel="00000000" w:rsidR="00000000" w:rsidRPr="00000000">
              <w:rPr>
                <w:rtl w:val="0"/>
              </w:rPr>
            </w:r>
          </w:p>
        </w:tc>
        <w:tc>
          <w:tcPr>
            <w:tcBorders>
              <w:bottom w:color="000000" w:space="0" w:sz="4" w:val="single"/>
            </w:tcBorders>
            <w:shd w:fill="b3b3b3" w:val="clear"/>
            <w:vAlign w:val="center"/>
          </w:tcPr>
          <w:p w:rsidR="00000000" w:rsidDel="00000000" w:rsidP="00000000" w:rsidRDefault="00000000" w:rsidRPr="00000000" w14:paraId="0000007A">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II</w:t>
            </w:r>
            <w:r w:rsidDel="00000000" w:rsidR="00000000" w:rsidRPr="00000000">
              <w:rPr>
                <w:rtl w:val="0"/>
              </w:rPr>
            </w:r>
          </w:p>
        </w:tc>
        <w:tc>
          <w:tcPr>
            <w:tcBorders>
              <w:bottom w:color="000000" w:space="0" w:sz="4" w:val="single"/>
            </w:tcBorders>
            <w:shd w:fill="b3b3b3" w:val="clear"/>
            <w:vAlign w:val="center"/>
          </w:tcPr>
          <w:p w:rsidR="00000000" w:rsidDel="00000000" w:rsidP="00000000" w:rsidRDefault="00000000" w:rsidRPr="00000000" w14:paraId="0000007B">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II</w:t>
            </w: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7C">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01/28</w:t>
            </w:r>
          </w:p>
        </w:tc>
        <w:tc>
          <w:tcPr>
            <w:vAlign w:val="center"/>
          </w:tcPr>
          <w:p w:rsidR="00000000" w:rsidDel="00000000" w:rsidP="00000000" w:rsidRDefault="00000000" w:rsidRPr="00000000" w14:paraId="0000007D">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Aggressive Expansion, 1840s</w:t>
            </w:r>
          </w:p>
          <w:p w:rsidR="00000000" w:rsidDel="00000000" w:rsidP="00000000" w:rsidRDefault="00000000" w:rsidRPr="00000000" w14:paraId="0000007E">
            <w:pPr>
              <w:ind w:hanging="2"/>
              <w:jc w:val="center"/>
              <w:rPr>
                <w:rFonts w:ascii="High Tower Text" w:cs="High Tower Text" w:eastAsia="High Tower Text" w:hAnsi="High Tower Text"/>
                <w:i w:val="1"/>
                <w:sz w:val="24"/>
                <w:szCs w:val="24"/>
              </w:rPr>
            </w:pPr>
            <w:r w:rsidDel="00000000" w:rsidR="00000000" w:rsidRPr="00000000">
              <w:rPr>
                <w:rFonts w:ascii="High Tower Text" w:cs="High Tower Text" w:eastAsia="High Tower Text" w:hAnsi="High Tower Text"/>
                <w:i w:val="1"/>
                <w:sz w:val="24"/>
                <w:szCs w:val="24"/>
                <w:rtl w:val="0"/>
              </w:rPr>
              <w:t xml:space="preserve">Class Discussion Leader:____________</w:t>
            </w:r>
          </w:p>
        </w:tc>
        <w:tc>
          <w:tcPr>
            <w:vAlign w:val="center"/>
          </w:tcPr>
          <w:p w:rsidR="00000000" w:rsidDel="00000000" w:rsidP="00000000" w:rsidRDefault="00000000" w:rsidRPr="00000000" w14:paraId="0000007F">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BUS: Ch. 2</w:t>
            </w:r>
          </w:p>
          <w:p w:rsidR="00000000" w:rsidDel="00000000" w:rsidP="00000000" w:rsidRDefault="00000000" w:rsidRPr="00000000" w14:paraId="00000080">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LAUS, Documents: 1, 2, 4, 8, 9, 12</w:t>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1">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Friday, 01/31</w:t>
            </w:r>
          </w:p>
        </w:tc>
        <w:tc>
          <w:tcPr>
            <w:vAlign w:val="center"/>
          </w:tcPr>
          <w:p w:rsidR="00000000" w:rsidDel="00000000" w:rsidP="00000000" w:rsidRDefault="00000000" w:rsidRPr="00000000" w14:paraId="00000082">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Balancing Security with Opportunity, </w:t>
            </w:r>
          </w:p>
          <w:p w:rsidR="00000000" w:rsidDel="00000000" w:rsidP="00000000" w:rsidRDefault="00000000" w:rsidRPr="00000000" w14:paraId="00000083">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late 1840s-1850s</w:t>
            </w:r>
          </w:p>
        </w:tc>
        <w:tc>
          <w:tcPr>
            <w:vAlign w:val="center"/>
          </w:tcPr>
          <w:p w:rsidR="00000000" w:rsidDel="00000000" w:rsidP="00000000" w:rsidRDefault="00000000" w:rsidRPr="00000000" w14:paraId="00000084">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BUS: Ch. 3</w:t>
            </w:r>
          </w:p>
        </w:tc>
      </w:tr>
      <w:tr>
        <w:trPr>
          <w:cantSplit w:val="0"/>
          <w:trHeight w:val="360" w:hRule="atLeast"/>
          <w:tblHeader w:val="0"/>
        </w:trPr>
        <w:tc>
          <w:tcPr>
            <w:tcBorders>
              <w:bottom w:color="000000" w:space="0" w:sz="4" w:val="single"/>
            </w:tcBorders>
            <w:shd w:fill="b3b3b3" w:val="clear"/>
            <w:vAlign w:val="center"/>
          </w:tcPr>
          <w:p w:rsidR="00000000" w:rsidDel="00000000" w:rsidP="00000000" w:rsidRDefault="00000000" w:rsidRPr="00000000" w14:paraId="00000085">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III</w:t>
            </w:r>
            <w:r w:rsidDel="00000000" w:rsidR="00000000" w:rsidRPr="00000000">
              <w:rPr>
                <w:rtl w:val="0"/>
              </w:rPr>
            </w:r>
          </w:p>
        </w:tc>
        <w:tc>
          <w:tcPr>
            <w:tcBorders>
              <w:bottom w:color="000000" w:space="0" w:sz="4" w:val="single"/>
            </w:tcBorders>
            <w:shd w:fill="b3b3b3" w:val="clear"/>
            <w:vAlign w:val="center"/>
          </w:tcPr>
          <w:p w:rsidR="00000000" w:rsidDel="00000000" w:rsidP="00000000" w:rsidRDefault="00000000" w:rsidRPr="00000000" w14:paraId="00000086">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III</w:t>
            </w:r>
            <w:r w:rsidDel="00000000" w:rsidR="00000000" w:rsidRPr="00000000">
              <w:rPr>
                <w:rtl w:val="0"/>
              </w:rPr>
            </w:r>
          </w:p>
        </w:tc>
        <w:tc>
          <w:tcPr>
            <w:tcBorders>
              <w:bottom w:color="000000" w:space="0" w:sz="4" w:val="single"/>
            </w:tcBorders>
            <w:shd w:fill="b3b3b3" w:val="clear"/>
            <w:vAlign w:val="center"/>
          </w:tcPr>
          <w:p w:rsidR="00000000" w:rsidDel="00000000" w:rsidP="00000000" w:rsidRDefault="00000000" w:rsidRPr="00000000" w14:paraId="00000087">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III</w:t>
            </w: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8">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02/04</w:t>
            </w:r>
          </w:p>
        </w:tc>
        <w:tc>
          <w:tcPr>
            <w:vAlign w:val="center"/>
          </w:tcPr>
          <w:p w:rsidR="00000000" w:rsidDel="00000000" w:rsidP="00000000" w:rsidRDefault="00000000" w:rsidRPr="00000000" w14:paraId="00000089">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Transoceanic Aspirations, 1850s</w:t>
            </w:r>
          </w:p>
          <w:p w:rsidR="00000000" w:rsidDel="00000000" w:rsidP="00000000" w:rsidRDefault="00000000" w:rsidRPr="00000000" w14:paraId="0000008A">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i w:val="1"/>
                <w:sz w:val="24"/>
                <w:szCs w:val="24"/>
                <w:rtl w:val="0"/>
              </w:rPr>
              <w:t xml:space="preserve">Class Discussion Leader:____________</w:t>
            </w:r>
            <w:r w:rsidDel="00000000" w:rsidR="00000000" w:rsidRPr="00000000">
              <w:rPr>
                <w:rtl w:val="0"/>
              </w:rPr>
            </w:r>
          </w:p>
        </w:tc>
        <w:tc>
          <w:tcPr>
            <w:vAlign w:val="center"/>
          </w:tcPr>
          <w:p w:rsidR="00000000" w:rsidDel="00000000" w:rsidP="00000000" w:rsidRDefault="00000000" w:rsidRPr="00000000" w14:paraId="0000008B">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BUS: Chs. 4 and 5</w:t>
            </w:r>
          </w:p>
          <w:p w:rsidR="00000000" w:rsidDel="00000000" w:rsidP="00000000" w:rsidRDefault="00000000" w:rsidRPr="00000000" w14:paraId="0000008C">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LAUS, Documents: 3, 14, 10, 13, 15</w:t>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8D">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Friday, 02/07</w:t>
            </w:r>
          </w:p>
        </w:tc>
        <w:tc>
          <w:tcPr>
            <w:vAlign w:val="center"/>
          </w:tcPr>
          <w:p w:rsidR="00000000" w:rsidDel="00000000" w:rsidP="00000000" w:rsidRDefault="00000000" w:rsidRPr="00000000" w14:paraId="0000008E">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New Leadership, New Problems, Old Misgivings, 1860s-early 1890s</w:t>
            </w:r>
          </w:p>
        </w:tc>
        <w:tc>
          <w:tcPr>
            <w:vAlign w:val="center"/>
          </w:tcPr>
          <w:p w:rsidR="00000000" w:rsidDel="00000000" w:rsidP="00000000" w:rsidRDefault="00000000" w:rsidRPr="00000000" w14:paraId="0000008F">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BUS: Ch. 6</w:t>
            </w:r>
          </w:p>
        </w:tc>
      </w:tr>
      <w:tr>
        <w:trPr>
          <w:cantSplit w:val="0"/>
          <w:trHeight w:val="360" w:hRule="atLeast"/>
          <w:tblHeader w:val="0"/>
        </w:trPr>
        <w:tc>
          <w:tcPr>
            <w:tcBorders>
              <w:bottom w:color="000000" w:space="0" w:sz="4" w:val="single"/>
            </w:tcBorders>
            <w:shd w:fill="b3b3b3" w:val="clear"/>
            <w:vAlign w:val="center"/>
          </w:tcPr>
          <w:p w:rsidR="00000000" w:rsidDel="00000000" w:rsidP="00000000" w:rsidRDefault="00000000" w:rsidRPr="00000000" w14:paraId="00000090">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IV</w:t>
            </w:r>
            <w:r w:rsidDel="00000000" w:rsidR="00000000" w:rsidRPr="00000000">
              <w:rPr>
                <w:rtl w:val="0"/>
              </w:rPr>
            </w:r>
          </w:p>
        </w:tc>
        <w:tc>
          <w:tcPr>
            <w:tcBorders>
              <w:bottom w:color="000000" w:space="0" w:sz="4" w:val="single"/>
            </w:tcBorders>
            <w:shd w:fill="b3b3b3" w:val="clear"/>
            <w:vAlign w:val="center"/>
          </w:tcPr>
          <w:p w:rsidR="00000000" w:rsidDel="00000000" w:rsidP="00000000" w:rsidRDefault="00000000" w:rsidRPr="00000000" w14:paraId="00000091">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IV</w:t>
            </w:r>
            <w:r w:rsidDel="00000000" w:rsidR="00000000" w:rsidRPr="00000000">
              <w:rPr>
                <w:rtl w:val="0"/>
              </w:rPr>
            </w:r>
          </w:p>
        </w:tc>
        <w:tc>
          <w:tcPr>
            <w:tcBorders>
              <w:bottom w:color="000000" w:space="0" w:sz="4" w:val="single"/>
            </w:tcBorders>
            <w:shd w:fill="b3b3b3" w:val="clear"/>
            <w:vAlign w:val="center"/>
          </w:tcPr>
          <w:p w:rsidR="00000000" w:rsidDel="00000000" w:rsidP="00000000" w:rsidRDefault="00000000" w:rsidRPr="00000000" w14:paraId="00000092">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IV</w:t>
            </w: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93">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02/11</w:t>
            </w:r>
          </w:p>
        </w:tc>
        <w:tc>
          <w:tcPr>
            <w:vAlign w:val="center"/>
          </w:tcPr>
          <w:p w:rsidR="00000000" w:rsidDel="00000000" w:rsidP="00000000" w:rsidRDefault="00000000" w:rsidRPr="00000000" w14:paraId="00000094">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Reluctant Hegemon, early 1890s</w:t>
            </w:r>
          </w:p>
          <w:p w:rsidR="00000000" w:rsidDel="00000000" w:rsidP="00000000" w:rsidRDefault="00000000" w:rsidRPr="00000000" w14:paraId="00000095">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i w:val="1"/>
                <w:sz w:val="24"/>
                <w:szCs w:val="24"/>
                <w:rtl w:val="0"/>
              </w:rPr>
              <w:t xml:space="preserve">Class Discussion Leader:____________</w:t>
            </w:r>
            <w:r w:rsidDel="00000000" w:rsidR="00000000" w:rsidRPr="00000000">
              <w:rPr>
                <w:rtl w:val="0"/>
              </w:rPr>
            </w:r>
          </w:p>
        </w:tc>
        <w:tc>
          <w:tcPr>
            <w:vAlign w:val="center"/>
          </w:tcPr>
          <w:p w:rsidR="00000000" w:rsidDel="00000000" w:rsidP="00000000" w:rsidRDefault="00000000" w:rsidRPr="00000000" w14:paraId="00000096">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BUS: Ch. 7</w:t>
            </w:r>
          </w:p>
          <w:p w:rsidR="00000000" w:rsidDel="00000000" w:rsidP="00000000" w:rsidRDefault="00000000" w:rsidRPr="00000000" w14:paraId="00000097">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LAUS Documents:</w:t>
            </w:r>
          </w:p>
          <w:p w:rsidR="00000000" w:rsidDel="00000000" w:rsidP="00000000" w:rsidRDefault="00000000" w:rsidRPr="00000000" w14:paraId="00000098">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17, 20, 21, 23, 24, 31</w:t>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99">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Friday, 02/14</w:t>
            </w:r>
          </w:p>
        </w:tc>
        <w:tc>
          <w:tcPr>
            <w:vAlign w:val="center"/>
          </w:tcPr>
          <w:p w:rsidR="00000000" w:rsidDel="00000000" w:rsidP="00000000" w:rsidRDefault="00000000" w:rsidRPr="00000000" w14:paraId="0000009A">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Embracing Imperialism, late 1890s</w:t>
            </w:r>
          </w:p>
          <w:p w:rsidR="00000000" w:rsidDel="00000000" w:rsidP="00000000" w:rsidRDefault="00000000" w:rsidRPr="00000000" w14:paraId="0000009B">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i w:val="1"/>
                <w:sz w:val="24"/>
                <w:szCs w:val="24"/>
                <w:rtl w:val="0"/>
              </w:rPr>
              <w:t xml:space="preserve">Class Discussion Leader:____________</w:t>
            </w:r>
            <w:r w:rsidDel="00000000" w:rsidR="00000000" w:rsidRPr="00000000">
              <w:rPr>
                <w:rtl w:val="0"/>
              </w:rPr>
            </w:r>
          </w:p>
        </w:tc>
        <w:tc>
          <w:tcPr>
            <w:vAlign w:val="center"/>
          </w:tcPr>
          <w:p w:rsidR="00000000" w:rsidDel="00000000" w:rsidP="00000000" w:rsidRDefault="00000000" w:rsidRPr="00000000" w14:paraId="0000009C">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BUS: Ch. 8</w:t>
            </w:r>
          </w:p>
          <w:p w:rsidR="00000000" w:rsidDel="00000000" w:rsidP="00000000" w:rsidRDefault="00000000" w:rsidRPr="00000000" w14:paraId="0000009D">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LAUS Documents:</w:t>
            </w:r>
          </w:p>
          <w:p w:rsidR="00000000" w:rsidDel="00000000" w:rsidP="00000000" w:rsidRDefault="00000000" w:rsidRPr="00000000" w14:paraId="0000009E">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25, 26, 28, 29, 30</w:t>
            </w:r>
          </w:p>
        </w:tc>
      </w:tr>
      <w:tr>
        <w:trPr>
          <w:cantSplit w:val="0"/>
          <w:trHeight w:val="360" w:hRule="atLeast"/>
          <w:tblHeader w:val="0"/>
        </w:trPr>
        <w:tc>
          <w:tcPr>
            <w:tcBorders>
              <w:bottom w:color="000000" w:space="0" w:sz="4" w:val="single"/>
            </w:tcBorders>
            <w:shd w:fill="b3b3b3" w:val="clear"/>
            <w:vAlign w:val="center"/>
          </w:tcPr>
          <w:p w:rsidR="00000000" w:rsidDel="00000000" w:rsidP="00000000" w:rsidRDefault="00000000" w:rsidRPr="00000000" w14:paraId="0000009F">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V</w:t>
            </w:r>
            <w:r w:rsidDel="00000000" w:rsidR="00000000" w:rsidRPr="00000000">
              <w:rPr>
                <w:rtl w:val="0"/>
              </w:rPr>
            </w:r>
          </w:p>
        </w:tc>
        <w:tc>
          <w:tcPr>
            <w:tcBorders>
              <w:bottom w:color="000000" w:space="0" w:sz="4" w:val="single"/>
            </w:tcBorders>
            <w:shd w:fill="b3b3b3" w:val="clear"/>
            <w:vAlign w:val="center"/>
          </w:tcPr>
          <w:p w:rsidR="00000000" w:rsidDel="00000000" w:rsidP="00000000" w:rsidRDefault="00000000" w:rsidRPr="00000000" w14:paraId="000000A0">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V</w:t>
            </w:r>
            <w:r w:rsidDel="00000000" w:rsidR="00000000" w:rsidRPr="00000000">
              <w:rPr>
                <w:rtl w:val="0"/>
              </w:rPr>
            </w:r>
          </w:p>
        </w:tc>
        <w:tc>
          <w:tcPr>
            <w:tcBorders>
              <w:bottom w:color="000000" w:space="0" w:sz="4" w:val="single"/>
            </w:tcBorders>
            <w:shd w:fill="b3b3b3" w:val="clear"/>
            <w:vAlign w:val="center"/>
          </w:tcPr>
          <w:p w:rsidR="00000000" w:rsidDel="00000000" w:rsidP="00000000" w:rsidRDefault="00000000" w:rsidRPr="00000000" w14:paraId="000000A1">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V</w:t>
            </w: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2">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02/18</w:t>
            </w:r>
          </w:p>
        </w:tc>
        <w:tc>
          <w:tcPr>
            <w:vAlign w:val="center"/>
          </w:tcPr>
          <w:p w:rsidR="00000000" w:rsidDel="00000000" w:rsidP="00000000" w:rsidRDefault="00000000" w:rsidRPr="00000000" w14:paraId="000000A3">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Wielding the “Big Stick,” early 1900s</w:t>
            </w:r>
          </w:p>
          <w:p w:rsidR="00000000" w:rsidDel="00000000" w:rsidP="00000000" w:rsidRDefault="00000000" w:rsidRPr="00000000" w14:paraId="000000A4">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i w:val="1"/>
                <w:sz w:val="24"/>
                <w:szCs w:val="24"/>
                <w:rtl w:val="0"/>
              </w:rPr>
              <w:t xml:space="preserve">Class Discussion Leader:____________</w:t>
            </w:r>
            <w:r w:rsidDel="00000000" w:rsidR="00000000" w:rsidRPr="00000000">
              <w:rPr>
                <w:rtl w:val="0"/>
              </w:rPr>
            </w:r>
          </w:p>
        </w:tc>
        <w:tc>
          <w:tcPr>
            <w:vAlign w:val="center"/>
          </w:tcPr>
          <w:p w:rsidR="00000000" w:rsidDel="00000000" w:rsidP="00000000" w:rsidRDefault="00000000" w:rsidRPr="00000000" w14:paraId="000000A5">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BUS: Chs. 9 &amp; 10</w:t>
            </w:r>
          </w:p>
          <w:p w:rsidR="00000000" w:rsidDel="00000000" w:rsidP="00000000" w:rsidRDefault="00000000" w:rsidRPr="00000000" w14:paraId="000000A6">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LAUS Documents:</w:t>
            </w:r>
          </w:p>
          <w:p w:rsidR="00000000" w:rsidDel="00000000" w:rsidP="00000000" w:rsidRDefault="00000000" w:rsidRPr="00000000" w14:paraId="000000A7">
            <w:pPr>
              <w:ind w:hanging="2"/>
              <w:jc w:val="center"/>
              <w:rPr>
                <w:rFonts w:ascii="High Tower Text" w:cs="High Tower Text" w:eastAsia="High Tower Text" w:hAnsi="High Tower Text"/>
                <w:sz w:val="20"/>
                <w:szCs w:val="20"/>
                <w:highlight w:val="yellow"/>
              </w:rPr>
            </w:pPr>
            <w:r w:rsidDel="00000000" w:rsidR="00000000" w:rsidRPr="00000000">
              <w:rPr>
                <w:rFonts w:ascii="High Tower Text" w:cs="High Tower Text" w:eastAsia="High Tower Text" w:hAnsi="High Tower Text"/>
                <w:sz w:val="20"/>
                <w:szCs w:val="20"/>
                <w:rtl w:val="0"/>
              </w:rPr>
              <w:t xml:space="preserve">32, 33, 34, 36, 37</w:t>
            </w: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8">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Friday, 02/21</w:t>
            </w:r>
          </w:p>
        </w:tc>
        <w:tc>
          <w:tcPr>
            <w:vAlign w:val="center"/>
          </w:tcPr>
          <w:p w:rsidR="00000000" w:rsidDel="00000000" w:rsidP="00000000" w:rsidRDefault="00000000" w:rsidRPr="00000000" w14:paraId="000000A9">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The Guardian and the Ward(s), </w:t>
            </w:r>
          </w:p>
          <w:p w:rsidR="00000000" w:rsidDel="00000000" w:rsidP="00000000" w:rsidRDefault="00000000" w:rsidRPr="00000000" w14:paraId="000000AA">
            <w:pPr>
              <w:ind w:hanging="2"/>
              <w:jc w:val="center"/>
              <w:rPr>
                <w:rFonts w:ascii="High Tower Text" w:cs="High Tower Text" w:eastAsia="High Tower Text" w:hAnsi="High Tower Text"/>
                <w:b w:val="1"/>
                <w:sz w:val="24"/>
                <w:szCs w:val="24"/>
              </w:rPr>
            </w:pPr>
            <w:r w:rsidDel="00000000" w:rsidR="00000000" w:rsidRPr="00000000">
              <w:rPr>
                <w:rFonts w:ascii="High Tower Text" w:cs="High Tower Text" w:eastAsia="High Tower Text" w:hAnsi="High Tower Text"/>
                <w:sz w:val="24"/>
                <w:szCs w:val="24"/>
                <w:rtl w:val="0"/>
              </w:rPr>
              <w:t xml:space="preserve">late 1900s-early 1910s</w:t>
            </w:r>
            <w:r w:rsidDel="00000000" w:rsidR="00000000" w:rsidRPr="00000000">
              <w:rPr>
                <w:rtl w:val="0"/>
              </w:rPr>
            </w:r>
          </w:p>
        </w:tc>
        <w:tc>
          <w:tcPr>
            <w:vAlign w:val="center"/>
          </w:tcPr>
          <w:p w:rsidR="00000000" w:rsidDel="00000000" w:rsidP="00000000" w:rsidRDefault="00000000" w:rsidRPr="00000000" w14:paraId="000000AB">
            <w:pPr>
              <w:ind w:hanging="2"/>
              <w:jc w:val="center"/>
              <w:rPr>
                <w:rFonts w:ascii="High Tower Text" w:cs="High Tower Text" w:eastAsia="High Tower Text" w:hAnsi="High Tower Text"/>
                <w:b w:val="1"/>
                <w:sz w:val="24"/>
                <w:szCs w:val="24"/>
              </w:rPr>
            </w:pPr>
            <w:r w:rsidDel="00000000" w:rsidR="00000000" w:rsidRPr="00000000">
              <w:rPr>
                <w:rFonts w:ascii="High Tower Text" w:cs="High Tower Text" w:eastAsia="High Tower Text" w:hAnsi="High Tower Text"/>
                <w:sz w:val="20"/>
                <w:szCs w:val="20"/>
                <w:rtl w:val="0"/>
              </w:rPr>
              <w:t xml:space="preserve">BUS: Ch. 11</w:t>
            </w:r>
            <w:r w:rsidDel="00000000" w:rsidR="00000000" w:rsidRPr="00000000">
              <w:rPr>
                <w:rtl w:val="0"/>
              </w:rPr>
            </w:r>
          </w:p>
        </w:tc>
      </w:tr>
      <w:tr>
        <w:trPr>
          <w:cantSplit w:val="0"/>
          <w:trHeight w:val="360" w:hRule="atLeast"/>
          <w:tblHeader w:val="0"/>
        </w:trPr>
        <w:tc>
          <w:tcPr>
            <w:shd w:fill="b3b3b3" w:val="clear"/>
            <w:vAlign w:val="center"/>
          </w:tcPr>
          <w:p w:rsidR="00000000" w:rsidDel="00000000" w:rsidP="00000000" w:rsidRDefault="00000000" w:rsidRPr="00000000" w14:paraId="000000AC">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color w:val="000000"/>
                <w:sz w:val="24"/>
                <w:szCs w:val="24"/>
                <w:rtl w:val="0"/>
              </w:rPr>
              <w:t xml:space="preserve">Week VI</w:t>
            </w:r>
            <w:r w:rsidDel="00000000" w:rsidR="00000000" w:rsidRPr="00000000">
              <w:rPr>
                <w:rtl w:val="0"/>
              </w:rPr>
            </w:r>
          </w:p>
        </w:tc>
        <w:tc>
          <w:tcPr>
            <w:shd w:fill="b3b3b3" w:val="clear"/>
            <w:vAlign w:val="center"/>
          </w:tcPr>
          <w:p w:rsidR="00000000" w:rsidDel="00000000" w:rsidP="00000000" w:rsidRDefault="00000000" w:rsidRPr="00000000" w14:paraId="000000AD">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color w:val="000000"/>
                <w:sz w:val="24"/>
                <w:szCs w:val="24"/>
                <w:rtl w:val="0"/>
              </w:rPr>
              <w:t xml:space="preserve">Week VI</w:t>
            </w:r>
            <w:r w:rsidDel="00000000" w:rsidR="00000000" w:rsidRPr="00000000">
              <w:rPr>
                <w:rtl w:val="0"/>
              </w:rPr>
            </w:r>
          </w:p>
        </w:tc>
        <w:tc>
          <w:tcPr>
            <w:shd w:fill="b3b3b3" w:val="clear"/>
            <w:vAlign w:val="center"/>
          </w:tcPr>
          <w:p w:rsidR="00000000" w:rsidDel="00000000" w:rsidP="00000000" w:rsidRDefault="00000000" w:rsidRPr="00000000" w14:paraId="000000AE">
            <w:pPr>
              <w:ind w:left="0"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b w:val="1"/>
                <w:color w:val="000000"/>
                <w:sz w:val="24"/>
                <w:szCs w:val="24"/>
                <w:rtl w:val="0"/>
              </w:rPr>
              <w:t xml:space="preserve">Week VI</w:t>
            </w: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AF">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02/25</w:t>
            </w:r>
          </w:p>
        </w:tc>
        <w:tc>
          <w:tcPr>
            <w:vAlign w:val="center"/>
          </w:tcPr>
          <w:p w:rsidR="00000000" w:rsidDel="00000000" w:rsidP="00000000" w:rsidRDefault="00000000" w:rsidRPr="00000000" w14:paraId="000000B0">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Wilsonianism, and the Responsibilities </w:t>
            </w:r>
          </w:p>
          <w:p w:rsidR="00000000" w:rsidDel="00000000" w:rsidP="00000000" w:rsidRDefault="00000000" w:rsidRPr="00000000" w14:paraId="000000B1">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and Risks of Intervention, mid-1910s to mid-1920s</w:t>
            </w:r>
          </w:p>
          <w:p w:rsidR="00000000" w:rsidDel="00000000" w:rsidP="00000000" w:rsidRDefault="00000000" w:rsidRPr="00000000" w14:paraId="000000B2">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i w:val="1"/>
                <w:sz w:val="24"/>
                <w:szCs w:val="24"/>
                <w:rtl w:val="0"/>
              </w:rPr>
              <w:t xml:space="preserve">Class Discussion Leader:____________</w:t>
            </w:r>
            <w:r w:rsidDel="00000000" w:rsidR="00000000" w:rsidRPr="00000000">
              <w:rPr>
                <w:rtl w:val="0"/>
              </w:rPr>
            </w:r>
          </w:p>
        </w:tc>
        <w:tc>
          <w:tcPr>
            <w:vAlign w:val="center"/>
          </w:tcPr>
          <w:p w:rsidR="00000000" w:rsidDel="00000000" w:rsidP="00000000" w:rsidRDefault="00000000" w:rsidRPr="00000000" w14:paraId="000000B3">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BUS: 12</w:t>
            </w:r>
          </w:p>
          <w:p w:rsidR="00000000" w:rsidDel="00000000" w:rsidP="00000000" w:rsidRDefault="00000000" w:rsidRPr="00000000" w14:paraId="000000B4">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LAUS Documents: </w:t>
            </w:r>
          </w:p>
          <w:p w:rsidR="00000000" w:rsidDel="00000000" w:rsidP="00000000" w:rsidRDefault="00000000" w:rsidRPr="00000000" w14:paraId="000000B5">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39, 43, 46, 42, 41</w:t>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6">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Friday, 02/28</w:t>
            </w:r>
          </w:p>
        </w:tc>
        <w:tc>
          <w:tcPr>
            <w:vAlign w:val="center"/>
          </w:tcPr>
          <w:p w:rsidR="00000000" w:rsidDel="00000000" w:rsidP="00000000" w:rsidRDefault="00000000" w:rsidRPr="00000000" w14:paraId="000000B7">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Challenges to the Hegemon, 1920s</w:t>
            </w:r>
          </w:p>
          <w:p w:rsidR="00000000" w:rsidDel="00000000" w:rsidP="00000000" w:rsidRDefault="00000000" w:rsidRPr="00000000" w14:paraId="000000B8">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i w:val="1"/>
                <w:sz w:val="24"/>
                <w:szCs w:val="24"/>
                <w:rtl w:val="0"/>
              </w:rPr>
              <w:t xml:space="preserve">Class Discussion Leader:____________</w:t>
            </w:r>
            <w:r w:rsidDel="00000000" w:rsidR="00000000" w:rsidRPr="00000000">
              <w:rPr>
                <w:rtl w:val="0"/>
              </w:rPr>
            </w:r>
          </w:p>
        </w:tc>
        <w:tc>
          <w:tcPr>
            <w:vAlign w:val="center"/>
          </w:tcPr>
          <w:p w:rsidR="00000000" w:rsidDel="00000000" w:rsidP="00000000" w:rsidRDefault="00000000" w:rsidRPr="00000000" w14:paraId="000000B9">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BUS: Chs. 13 and 14</w:t>
            </w:r>
          </w:p>
          <w:p w:rsidR="00000000" w:rsidDel="00000000" w:rsidP="00000000" w:rsidRDefault="00000000" w:rsidRPr="00000000" w14:paraId="000000BA">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LAUS Documents: </w:t>
            </w:r>
          </w:p>
          <w:p w:rsidR="00000000" w:rsidDel="00000000" w:rsidP="00000000" w:rsidRDefault="00000000" w:rsidRPr="00000000" w14:paraId="000000BB">
            <w:pPr>
              <w:ind w:hanging="2"/>
              <w:jc w:val="center"/>
              <w:rPr>
                <w:rFonts w:ascii="High Tower Text" w:cs="High Tower Text" w:eastAsia="High Tower Text" w:hAnsi="High Tower Text"/>
                <w:b w:val="1"/>
                <w:sz w:val="24"/>
                <w:szCs w:val="24"/>
              </w:rPr>
            </w:pPr>
            <w:r w:rsidDel="00000000" w:rsidR="00000000" w:rsidRPr="00000000">
              <w:rPr>
                <w:rFonts w:ascii="High Tower Text" w:cs="High Tower Text" w:eastAsia="High Tower Text" w:hAnsi="High Tower Text"/>
                <w:sz w:val="20"/>
                <w:szCs w:val="20"/>
                <w:rtl w:val="0"/>
              </w:rPr>
              <w:t xml:space="preserve">45, 47, 48, 49, 50</w:t>
            </w:r>
            <w:r w:rsidDel="00000000" w:rsidR="00000000" w:rsidRPr="00000000">
              <w:rPr>
                <w:rtl w:val="0"/>
              </w:rPr>
            </w:r>
          </w:p>
        </w:tc>
      </w:tr>
      <w:tr>
        <w:trPr>
          <w:cantSplit w:val="0"/>
          <w:trHeight w:val="360" w:hRule="atLeast"/>
          <w:tblHeader w:val="0"/>
        </w:trPr>
        <w:tc>
          <w:tcPr>
            <w:shd w:fill="b3b3b3" w:val="clear"/>
            <w:vAlign w:val="center"/>
          </w:tcPr>
          <w:p w:rsidR="00000000" w:rsidDel="00000000" w:rsidP="00000000" w:rsidRDefault="00000000" w:rsidRPr="00000000" w14:paraId="000000BC">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color w:val="000000"/>
                <w:sz w:val="24"/>
                <w:szCs w:val="24"/>
                <w:rtl w:val="0"/>
              </w:rPr>
              <w:t xml:space="preserve">Week VII</w:t>
            </w:r>
            <w:r w:rsidDel="00000000" w:rsidR="00000000" w:rsidRPr="00000000">
              <w:rPr>
                <w:rtl w:val="0"/>
              </w:rPr>
            </w:r>
          </w:p>
        </w:tc>
        <w:tc>
          <w:tcPr>
            <w:shd w:fill="b3b3b3" w:val="clear"/>
            <w:vAlign w:val="center"/>
          </w:tcPr>
          <w:p w:rsidR="00000000" w:rsidDel="00000000" w:rsidP="00000000" w:rsidRDefault="00000000" w:rsidRPr="00000000" w14:paraId="000000BD">
            <w:pPr>
              <w:pBdr>
                <w:top w:space="0" w:sz="0" w:val="nil"/>
                <w:left w:space="0" w:sz="0" w:val="nil"/>
                <w:bottom w:space="0" w:sz="0" w:val="nil"/>
                <w:right w:space="0" w:sz="0" w:val="nil"/>
                <w:between w:space="0" w:sz="0" w:val="nil"/>
              </w:pBdr>
              <w:ind w:left="0" w:hanging="2"/>
              <w:jc w:val="center"/>
              <w:rPr>
                <w:rFonts w:ascii="High Tower Text" w:cs="High Tower Text" w:eastAsia="High Tower Text" w:hAnsi="High Tower Text"/>
                <w:color w:val="000000"/>
                <w:sz w:val="24"/>
                <w:szCs w:val="24"/>
              </w:rPr>
            </w:pPr>
            <w:r w:rsidDel="00000000" w:rsidR="00000000" w:rsidRPr="00000000">
              <w:rPr>
                <w:rFonts w:ascii="High Tower Text" w:cs="High Tower Text" w:eastAsia="High Tower Text" w:hAnsi="High Tower Text"/>
                <w:b w:val="1"/>
                <w:color w:val="000000"/>
                <w:sz w:val="24"/>
                <w:szCs w:val="24"/>
                <w:rtl w:val="0"/>
              </w:rPr>
              <w:t xml:space="preserve">Week VII</w:t>
            </w:r>
            <w:r w:rsidDel="00000000" w:rsidR="00000000" w:rsidRPr="00000000">
              <w:rPr>
                <w:rtl w:val="0"/>
              </w:rPr>
            </w:r>
          </w:p>
        </w:tc>
        <w:tc>
          <w:tcPr>
            <w:shd w:fill="b3b3b3" w:val="clear"/>
            <w:vAlign w:val="center"/>
          </w:tcPr>
          <w:p w:rsidR="00000000" w:rsidDel="00000000" w:rsidP="00000000" w:rsidRDefault="00000000" w:rsidRPr="00000000" w14:paraId="000000BE">
            <w:pPr>
              <w:pBdr>
                <w:top w:space="0" w:sz="0" w:val="nil"/>
                <w:left w:space="0" w:sz="0" w:val="nil"/>
                <w:bottom w:space="0" w:sz="0" w:val="nil"/>
                <w:right w:space="0" w:sz="0" w:val="nil"/>
                <w:between w:space="0" w:sz="0" w:val="nil"/>
              </w:pBdr>
              <w:ind w:left="0" w:hanging="2"/>
              <w:jc w:val="center"/>
              <w:rPr>
                <w:rFonts w:ascii="High Tower Text" w:cs="High Tower Text" w:eastAsia="High Tower Text" w:hAnsi="High Tower Text"/>
                <w:color w:val="000000"/>
                <w:sz w:val="20"/>
                <w:szCs w:val="20"/>
              </w:rPr>
            </w:pPr>
            <w:r w:rsidDel="00000000" w:rsidR="00000000" w:rsidRPr="00000000">
              <w:rPr>
                <w:rFonts w:ascii="High Tower Text" w:cs="High Tower Text" w:eastAsia="High Tower Text" w:hAnsi="High Tower Text"/>
                <w:b w:val="1"/>
                <w:color w:val="000000"/>
                <w:sz w:val="24"/>
                <w:szCs w:val="24"/>
                <w:rtl w:val="0"/>
              </w:rPr>
              <w:t xml:space="preserve">Week VII</w:t>
            </w: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BF">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03/04</w:t>
            </w:r>
          </w:p>
        </w:tc>
        <w:tc>
          <w:tcPr>
            <w:vAlign w:val="center"/>
          </w:tcPr>
          <w:p w:rsidR="00000000" w:rsidDel="00000000" w:rsidP="00000000" w:rsidRDefault="00000000" w:rsidRPr="00000000" w14:paraId="000000C0">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Good Neighborliness and Grumblings, 1930s</w:t>
            </w:r>
          </w:p>
          <w:p w:rsidR="00000000" w:rsidDel="00000000" w:rsidP="00000000" w:rsidRDefault="00000000" w:rsidRPr="00000000" w14:paraId="000000C1">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i w:val="1"/>
                <w:sz w:val="24"/>
                <w:szCs w:val="24"/>
                <w:rtl w:val="0"/>
              </w:rPr>
              <w:t xml:space="preserve">Class Discussion Leader:____________</w:t>
            </w:r>
            <w:r w:rsidDel="00000000" w:rsidR="00000000" w:rsidRPr="00000000">
              <w:rPr>
                <w:rtl w:val="0"/>
              </w:rPr>
            </w:r>
          </w:p>
        </w:tc>
        <w:tc>
          <w:tcPr>
            <w:vAlign w:val="center"/>
          </w:tcPr>
          <w:p w:rsidR="00000000" w:rsidDel="00000000" w:rsidP="00000000" w:rsidRDefault="00000000" w:rsidRPr="00000000" w14:paraId="000000C2">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BUS: Ch. 15</w:t>
            </w:r>
          </w:p>
          <w:p w:rsidR="00000000" w:rsidDel="00000000" w:rsidP="00000000" w:rsidRDefault="00000000" w:rsidRPr="00000000" w14:paraId="000000C3">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LAUS Documents: </w:t>
            </w:r>
          </w:p>
          <w:p w:rsidR="00000000" w:rsidDel="00000000" w:rsidP="00000000" w:rsidRDefault="00000000" w:rsidRPr="00000000" w14:paraId="000000C4">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51, 53, 55, 56, 57</w:t>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5">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Friday, 03/07</w:t>
            </w:r>
          </w:p>
        </w:tc>
        <w:tc>
          <w:tcPr>
            <w:vAlign w:val="center"/>
          </w:tcPr>
          <w:p w:rsidR="00000000" w:rsidDel="00000000" w:rsidP="00000000" w:rsidRDefault="00000000" w:rsidRPr="00000000" w14:paraId="000000C6">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i w:val="1"/>
                <w:sz w:val="24"/>
                <w:szCs w:val="24"/>
                <w:rtl w:val="0"/>
              </w:rPr>
              <w:t xml:space="preserve">Midterm Exam</w:t>
            </w:r>
            <w:r w:rsidDel="00000000" w:rsidR="00000000" w:rsidRPr="00000000">
              <w:rPr>
                <w:rtl w:val="0"/>
              </w:rPr>
            </w:r>
          </w:p>
        </w:tc>
        <w:tc>
          <w:tcPr>
            <w:vAlign w:val="center"/>
          </w:tcPr>
          <w:p w:rsidR="00000000" w:rsidDel="00000000" w:rsidP="00000000" w:rsidRDefault="00000000" w:rsidRPr="00000000" w14:paraId="000000C7">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0"/>
                <w:szCs w:val="20"/>
                <w:rtl w:val="0"/>
              </w:rPr>
              <w:t xml:space="preserve">Library Sun Porch during Classtime</w:t>
            </w:r>
            <w:r w:rsidDel="00000000" w:rsidR="00000000" w:rsidRPr="00000000">
              <w:rPr>
                <w:rtl w:val="0"/>
              </w:rPr>
            </w:r>
          </w:p>
        </w:tc>
      </w:tr>
      <w:tr>
        <w:trPr>
          <w:cantSplit w:val="0"/>
          <w:trHeight w:val="360" w:hRule="atLeast"/>
          <w:tblHeader w:val="0"/>
        </w:trPr>
        <w:tc>
          <w:tcPr>
            <w:shd w:fill="b3b3b3" w:val="clear"/>
            <w:vAlign w:val="center"/>
          </w:tcPr>
          <w:p w:rsidR="00000000" w:rsidDel="00000000" w:rsidP="00000000" w:rsidRDefault="00000000" w:rsidRPr="00000000" w14:paraId="000000C8">
            <w:pPr>
              <w:ind w:left="0" w:hanging="2"/>
              <w:jc w:val="center"/>
              <w:rPr>
                <w:rFonts w:ascii="High Tower Text" w:cs="High Tower Text" w:eastAsia="High Tower Text" w:hAnsi="High Tower Text"/>
                <w:sz w:val="24"/>
                <w:szCs w:val="24"/>
              </w:rPr>
            </w:pPr>
            <w:r w:rsidDel="00000000" w:rsidR="00000000" w:rsidRPr="00000000">
              <w:rPr>
                <w:rtl w:val="0"/>
              </w:rPr>
            </w:r>
          </w:p>
        </w:tc>
        <w:tc>
          <w:tcPr>
            <w:shd w:fill="b3b3b3" w:val="clear"/>
            <w:vAlign w:val="center"/>
          </w:tcPr>
          <w:p w:rsidR="00000000" w:rsidDel="00000000" w:rsidP="00000000" w:rsidRDefault="00000000" w:rsidRPr="00000000" w14:paraId="000000C9">
            <w:pPr>
              <w:ind w:left="0" w:hanging="2"/>
              <w:jc w:val="center"/>
              <w:rPr>
                <w:rFonts w:ascii="High Tower Text" w:cs="High Tower Text" w:eastAsia="High Tower Text" w:hAnsi="High Tower Text"/>
                <w:sz w:val="24"/>
                <w:szCs w:val="24"/>
              </w:rPr>
            </w:pPr>
            <w:r w:rsidDel="00000000" w:rsidR="00000000" w:rsidRPr="00000000">
              <w:rPr>
                <w:rtl w:val="0"/>
              </w:rPr>
            </w:r>
          </w:p>
        </w:tc>
        <w:tc>
          <w:tcPr>
            <w:shd w:fill="b3b3b3" w:val="clear"/>
            <w:vAlign w:val="center"/>
          </w:tcPr>
          <w:p w:rsidR="00000000" w:rsidDel="00000000" w:rsidP="00000000" w:rsidRDefault="00000000" w:rsidRPr="00000000" w14:paraId="000000CA">
            <w:pPr>
              <w:ind w:left="0" w:hanging="2"/>
              <w:jc w:val="center"/>
              <w:rPr>
                <w:rFonts w:ascii="High Tower Text" w:cs="High Tower Text" w:eastAsia="High Tower Text" w:hAnsi="High Tower Text"/>
                <w:sz w:val="20"/>
                <w:szCs w:val="20"/>
              </w:rPr>
            </w:pP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B">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03/11</w:t>
            </w:r>
          </w:p>
        </w:tc>
        <w:tc>
          <w:tcPr>
            <w:vAlign w:val="center"/>
          </w:tcPr>
          <w:p w:rsidR="00000000" w:rsidDel="00000000" w:rsidP="00000000" w:rsidRDefault="00000000" w:rsidRPr="00000000" w14:paraId="000000CC">
            <w:pPr>
              <w:pBdr>
                <w:top w:space="0" w:sz="0" w:val="nil"/>
                <w:left w:space="0" w:sz="0" w:val="nil"/>
                <w:bottom w:space="0" w:sz="0" w:val="nil"/>
                <w:right w:space="0" w:sz="0" w:val="nil"/>
                <w:between w:space="0" w:sz="0" w:val="nil"/>
              </w:pBdr>
              <w:ind w:left="0" w:hanging="2"/>
              <w:jc w:val="center"/>
              <w:rPr>
                <w:rFonts w:ascii="High Tower Text" w:cs="High Tower Text" w:eastAsia="High Tower Text" w:hAnsi="High Tower Text"/>
                <w:b w:val="1"/>
                <w:color w:val="000000"/>
                <w:sz w:val="24"/>
                <w:szCs w:val="24"/>
              </w:rPr>
            </w:pPr>
            <w:r w:rsidDel="00000000" w:rsidR="00000000" w:rsidRPr="00000000">
              <w:rPr>
                <w:rFonts w:ascii="High Tower Text" w:cs="High Tower Text" w:eastAsia="High Tower Text" w:hAnsi="High Tower Text"/>
                <w:i w:val="1"/>
                <w:sz w:val="24"/>
                <w:szCs w:val="24"/>
                <w:rtl w:val="0"/>
              </w:rPr>
              <w:t xml:space="preserve">Spring Break</w:t>
            </w:r>
            <w:r w:rsidDel="00000000" w:rsidR="00000000" w:rsidRPr="00000000">
              <w:rPr>
                <w:rFonts w:ascii="High Tower Text" w:cs="High Tower Text" w:eastAsia="High Tower Text" w:hAnsi="High Tower Text"/>
                <w:sz w:val="24"/>
                <w:szCs w:val="24"/>
                <w:rtl w:val="0"/>
              </w:rPr>
              <w:t xml:space="preserve">: No Class</w:t>
            </w:r>
            <w:r w:rsidDel="00000000" w:rsidR="00000000" w:rsidRPr="00000000">
              <w:rPr>
                <w:rtl w:val="0"/>
              </w:rPr>
            </w:r>
          </w:p>
        </w:tc>
        <w:tc>
          <w:tcPr>
            <w:vAlign w:val="center"/>
          </w:tcPr>
          <w:p w:rsidR="00000000" w:rsidDel="00000000" w:rsidP="00000000" w:rsidRDefault="00000000" w:rsidRPr="00000000" w14:paraId="000000CD">
            <w:pPr>
              <w:pBdr>
                <w:top w:space="0" w:sz="0" w:val="nil"/>
                <w:left w:space="0" w:sz="0" w:val="nil"/>
                <w:bottom w:space="0" w:sz="0" w:val="nil"/>
                <w:right w:space="0" w:sz="0" w:val="nil"/>
                <w:between w:space="0" w:sz="0" w:val="nil"/>
              </w:pBdr>
              <w:ind w:left="0" w:hanging="2"/>
              <w:jc w:val="center"/>
              <w:rPr>
                <w:rFonts w:ascii="High Tower Text" w:cs="High Tower Text" w:eastAsia="High Tower Text" w:hAnsi="High Tower Text"/>
                <w:b w:val="1"/>
                <w:color w:val="000000"/>
                <w:sz w:val="24"/>
                <w:szCs w:val="24"/>
              </w:rPr>
            </w:pPr>
            <w:r w:rsidDel="00000000" w:rsidR="00000000" w:rsidRPr="00000000">
              <w:rPr>
                <w:rFonts w:ascii="High Tower Text" w:cs="High Tower Text" w:eastAsia="High Tower Text" w:hAnsi="High Tower Text"/>
                <w:sz w:val="24"/>
                <w:szCs w:val="24"/>
                <w:rtl w:val="0"/>
              </w:rPr>
              <w:t xml:space="preserve">---------------</w:t>
            </w: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E">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Friday, 03/14</w:t>
            </w:r>
          </w:p>
        </w:tc>
        <w:tc>
          <w:tcPr>
            <w:vAlign w:val="center"/>
          </w:tcPr>
          <w:p w:rsidR="00000000" w:rsidDel="00000000" w:rsidP="00000000" w:rsidRDefault="00000000" w:rsidRPr="00000000" w14:paraId="000000CF">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i w:val="1"/>
                <w:sz w:val="24"/>
                <w:szCs w:val="24"/>
                <w:rtl w:val="0"/>
              </w:rPr>
              <w:t xml:space="preserve">Spring Break</w:t>
            </w:r>
            <w:r w:rsidDel="00000000" w:rsidR="00000000" w:rsidRPr="00000000">
              <w:rPr>
                <w:rFonts w:ascii="High Tower Text" w:cs="High Tower Text" w:eastAsia="High Tower Text" w:hAnsi="High Tower Text"/>
                <w:sz w:val="24"/>
                <w:szCs w:val="24"/>
                <w:rtl w:val="0"/>
              </w:rPr>
              <w:t xml:space="preserve">: No Class</w:t>
            </w:r>
          </w:p>
        </w:tc>
        <w:tc>
          <w:tcPr>
            <w:vAlign w:val="center"/>
          </w:tcPr>
          <w:p w:rsidR="00000000" w:rsidDel="00000000" w:rsidP="00000000" w:rsidRDefault="00000000" w:rsidRPr="00000000" w14:paraId="000000D0">
            <w:pPr>
              <w:ind w:left="0"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w:t>
            </w:r>
          </w:p>
        </w:tc>
      </w:tr>
      <w:tr>
        <w:trPr>
          <w:cantSplit w:val="0"/>
          <w:trHeight w:val="360" w:hRule="atLeast"/>
          <w:tblHeader w:val="0"/>
        </w:trPr>
        <w:tc>
          <w:tcPr>
            <w:shd w:fill="b3b3b3" w:val="clear"/>
            <w:vAlign w:val="center"/>
          </w:tcPr>
          <w:p w:rsidR="00000000" w:rsidDel="00000000" w:rsidP="00000000" w:rsidRDefault="00000000" w:rsidRPr="00000000" w14:paraId="000000D1">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VIII</w:t>
            </w:r>
            <w:r w:rsidDel="00000000" w:rsidR="00000000" w:rsidRPr="00000000">
              <w:rPr>
                <w:rtl w:val="0"/>
              </w:rPr>
            </w:r>
          </w:p>
        </w:tc>
        <w:tc>
          <w:tcPr>
            <w:shd w:fill="b3b3b3" w:val="clear"/>
            <w:vAlign w:val="center"/>
          </w:tcPr>
          <w:p w:rsidR="00000000" w:rsidDel="00000000" w:rsidP="00000000" w:rsidRDefault="00000000" w:rsidRPr="00000000" w14:paraId="000000D2">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VIII</w:t>
            </w:r>
            <w:r w:rsidDel="00000000" w:rsidR="00000000" w:rsidRPr="00000000">
              <w:rPr>
                <w:rtl w:val="0"/>
              </w:rPr>
            </w:r>
          </w:p>
        </w:tc>
        <w:tc>
          <w:tcPr>
            <w:shd w:fill="b3b3b3" w:val="clear"/>
            <w:vAlign w:val="center"/>
          </w:tcPr>
          <w:p w:rsidR="00000000" w:rsidDel="00000000" w:rsidP="00000000" w:rsidRDefault="00000000" w:rsidRPr="00000000" w14:paraId="000000D3">
            <w:pPr>
              <w:ind w:left="0"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b w:val="1"/>
                <w:sz w:val="24"/>
                <w:szCs w:val="24"/>
                <w:rtl w:val="0"/>
              </w:rPr>
              <w:t xml:space="preserve">Week VIII</w:t>
            </w: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D4">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03/18</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D5">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Immigration in U.S.-Mexican Relations</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D6">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LAUS Documents:</w:t>
            </w:r>
          </w:p>
          <w:p w:rsidR="00000000" w:rsidDel="00000000" w:rsidP="00000000" w:rsidRDefault="00000000" w:rsidRPr="00000000" w14:paraId="000000D7">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125, 129, 135, 110, 121, 130, 131, 133 </w:t>
            </w:r>
            <w:r w:rsidDel="00000000" w:rsidR="00000000" w:rsidRPr="00000000">
              <w:rPr>
                <w:rFonts w:ascii="Times New Roman" w:cs="Times New Roman" w:eastAsia="Times New Roman" w:hAnsi="Times New Roman"/>
                <w:sz w:val="20"/>
                <w:szCs w:val="20"/>
                <w:rtl w:val="0"/>
              </w:rPr>
              <w:t xml:space="preserve">ǂ</w:t>
            </w:r>
            <w:r w:rsidDel="00000000" w:rsidR="00000000" w:rsidRPr="00000000">
              <w:rPr>
                <w:rFonts w:ascii="High Tower Text" w:cs="High Tower Text" w:eastAsia="High Tower Text" w:hAnsi="High Tower Text"/>
                <w:sz w:val="20"/>
                <w:szCs w:val="20"/>
                <w:rtl w:val="0"/>
              </w:rPr>
              <w:t xml:space="preserve"> </w:t>
            </w:r>
          </w:p>
          <w:p w:rsidR="00000000" w:rsidDel="00000000" w:rsidP="00000000" w:rsidRDefault="00000000" w:rsidRPr="00000000" w14:paraId="000000D8">
            <w:pPr>
              <w:ind w:hanging="2"/>
              <w:jc w:val="center"/>
              <w:rPr>
                <w:rFonts w:ascii="High Tower Text" w:cs="High Tower Text" w:eastAsia="High Tower Text" w:hAnsi="High Tower Text"/>
                <w:sz w:val="20"/>
                <w:szCs w:val="20"/>
              </w:rPr>
            </w:pPr>
            <w:r w:rsidDel="00000000" w:rsidR="00000000" w:rsidRPr="00000000">
              <w:rPr>
                <w:rtl w:val="0"/>
              </w:rPr>
            </w:r>
          </w:p>
          <w:p w:rsidR="00000000" w:rsidDel="00000000" w:rsidP="00000000" w:rsidRDefault="00000000" w:rsidRPr="00000000" w14:paraId="000000D9">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w:t>
            </w:r>
            <w:r w:rsidDel="00000000" w:rsidR="00000000" w:rsidRPr="00000000">
              <w:rPr>
                <w:rFonts w:ascii="High Tower Text" w:cs="High Tower Text" w:eastAsia="High Tower Text" w:hAnsi="High Tower Text"/>
                <w:b w:val="1"/>
                <w:sz w:val="20"/>
                <w:szCs w:val="20"/>
                <w:rtl w:val="0"/>
              </w:rPr>
              <w:t xml:space="preserve">open forum</w:t>
            </w:r>
            <w:r w:rsidDel="00000000" w:rsidR="00000000" w:rsidRPr="00000000">
              <w:rPr>
                <w:rFonts w:ascii="High Tower Text" w:cs="High Tower Text" w:eastAsia="High Tower Text" w:hAnsi="High Tower Text"/>
                <w:sz w:val="20"/>
                <w:szCs w:val="20"/>
                <w:rtl w:val="0"/>
              </w:rPr>
              <w:t xml:space="preserve">: </w:t>
            </w:r>
            <w:r w:rsidDel="00000000" w:rsidR="00000000" w:rsidRPr="00000000">
              <w:rPr>
                <w:rFonts w:ascii="High Tower Text" w:cs="High Tower Text" w:eastAsia="High Tower Text" w:hAnsi="High Tower Text"/>
                <w:i w:val="1"/>
                <w:sz w:val="20"/>
                <w:szCs w:val="20"/>
                <w:rtl w:val="0"/>
              </w:rPr>
              <w:t xml:space="preserve">select</w:t>
            </w:r>
            <w:r w:rsidDel="00000000" w:rsidR="00000000" w:rsidRPr="00000000">
              <w:rPr>
                <w:rFonts w:ascii="High Tower Text" w:cs="High Tower Text" w:eastAsia="High Tower Text" w:hAnsi="High Tower Text"/>
                <w:sz w:val="20"/>
                <w:szCs w:val="20"/>
                <w:rtl w:val="0"/>
              </w:rPr>
              <w:t xml:space="preserve"> students submit questions)</w:t>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DA">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Friday, 03/21</w:t>
            </w:r>
          </w:p>
        </w:tc>
        <w:tc>
          <w:tcPr>
            <w:vAlign w:val="center"/>
          </w:tcPr>
          <w:p w:rsidR="00000000" w:rsidDel="00000000" w:rsidP="00000000" w:rsidRDefault="00000000" w:rsidRPr="00000000" w14:paraId="000000DB">
            <w:pPr>
              <w:ind w:hanging="2"/>
              <w:jc w:val="center"/>
              <w:rPr>
                <w:rFonts w:ascii="High Tower Text" w:cs="High Tower Text" w:eastAsia="High Tower Text" w:hAnsi="High Tower Text"/>
                <w:sz w:val="22"/>
                <w:szCs w:val="22"/>
              </w:rPr>
            </w:pPr>
            <w:r w:rsidDel="00000000" w:rsidR="00000000" w:rsidRPr="00000000">
              <w:rPr>
                <w:rFonts w:ascii="High Tower Text" w:cs="High Tower Text" w:eastAsia="High Tower Text" w:hAnsi="High Tower Text"/>
                <w:sz w:val="22"/>
                <w:szCs w:val="22"/>
                <w:rtl w:val="0"/>
              </w:rPr>
              <w:t xml:space="preserve">Montoya [article], “‘A Grave Offense of Significant Consequences’: Three Mexican Perspectives on the U.S. attempt to place a quota on Mexico’s immigration during the late 1920s,”</w:t>
            </w:r>
            <w:r w:rsidDel="00000000" w:rsidR="00000000" w:rsidRPr="00000000">
              <w:rPr>
                <w:rFonts w:ascii="High Tower Text" w:cs="High Tower Text" w:eastAsia="High Tower Text" w:hAnsi="High Tower Text"/>
                <w:i w:val="1"/>
                <w:sz w:val="22"/>
                <w:szCs w:val="22"/>
                <w:rtl w:val="0"/>
              </w:rPr>
              <w:t xml:space="preserve"> </w:t>
            </w:r>
            <w:r w:rsidDel="00000000" w:rsidR="00000000" w:rsidRPr="00000000">
              <w:rPr>
                <w:rFonts w:ascii="High Tower Text" w:cs="High Tower Text" w:eastAsia="High Tower Text" w:hAnsi="High Tower Text"/>
                <w:sz w:val="22"/>
                <w:szCs w:val="22"/>
                <w:rtl w:val="0"/>
              </w:rPr>
              <w:t xml:space="preserve">(2018)</w:t>
            </w:r>
          </w:p>
        </w:tc>
        <w:tc>
          <w:tcPr>
            <w:vAlign w:val="center"/>
          </w:tcPr>
          <w:p w:rsidR="00000000" w:rsidDel="00000000" w:rsidP="00000000" w:rsidRDefault="00000000" w:rsidRPr="00000000" w14:paraId="000000DC">
            <w:pPr>
              <w:ind w:hanging="2"/>
              <w:jc w:val="center"/>
              <w:rPr>
                <w:rFonts w:ascii="High Tower Text" w:cs="High Tower Text" w:eastAsia="High Tower Text" w:hAnsi="High Tower Text"/>
                <w:i w:val="1"/>
                <w:sz w:val="20"/>
                <w:szCs w:val="20"/>
              </w:rPr>
            </w:pPr>
            <w:r w:rsidDel="00000000" w:rsidR="00000000" w:rsidRPr="00000000">
              <w:rPr>
                <w:rFonts w:ascii="High Tower Text" w:cs="High Tower Text" w:eastAsia="High Tower Text" w:hAnsi="High Tower Text"/>
                <w:i w:val="1"/>
                <w:sz w:val="20"/>
                <w:szCs w:val="20"/>
                <w:rtl w:val="0"/>
              </w:rPr>
              <w:t xml:space="preserve">In-Class Discussion;</w:t>
            </w:r>
          </w:p>
          <w:p w:rsidR="00000000" w:rsidDel="00000000" w:rsidP="00000000" w:rsidRDefault="00000000" w:rsidRPr="00000000" w14:paraId="000000DD">
            <w:pPr>
              <w:ind w:hanging="2"/>
              <w:jc w:val="center"/>
              <w:rPr>
                <w:rFonts w:ascii="High Tower Text" w:cs="High Tower Text" w:eastAsia="High Tower Text" w:hAnsi="High Tower Text"/>
                <w:i w:val="1"/>
                <w:sz w:val="20"/>
                <w:szCs w:val="20"/>
              </w:rPr>
            </w:pPr>
            <w:r w:rsidDel="00000000" w:rsidR="00000000" w:rsidRPr="00000000">
              <w:rPr>
                <w:rFonts w:ascii="High Tower Text" w:cs="High Tower Text" w:eastAsia="High Tower Text" w:hAnsi="High Tower Text"/>
                <w:i w:val="1"/>
                <w:sz w:val="20"/>
                <w:szCs w:val="20"/>
                <w:rtl w:val="0"/>
              </w:rPr>
              <w:t xml:space="preserve">Receive Retablo Poster Assignment</w:t>
            </w:r>
          </w:p>
        </w:tc>
      </w:tr>
      <w:tr>
        <w:trPr>
          <w:cantSplit w:val="0"/>
          <w:trHeight w:val="360" w:hRule="atLeast"/>
          <w:tblHeader w:val="0"/>
        </w:trPr>
        <w:tc>
          <w:tcPr>
            <w:tcBorders>
              <w:bottom w:color="000000" w:space="0" w:sz="4" w:val="single"/>
            </w:tcBorders>
            <w:shd w:fill="b3b3b3" w:val="clear"/>
            <w:vAlign w:val="center"/>
          </w:tcPr>
          <w:p w:rsidR="00000000" w:rsidDel="00000000" w:rsidP="00000000" w:rsidRDefault="00000000" w:rsidRPr="00000000" w14:paraId="000000DE">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IX</w:t>
            </w:r>
            <w:r w:rsidDel="00000000" w:rsidR="00000000" w:rsidRPr="00000000">
              <w:rPr>
                <w:rtl w:val="0"/>
              </w:rPr>
            </w:r>
          </w:p>
        </w:tc>
        <w:tc>
          <w:tcPr>
            <w:tcBorders>
              <w:bottom w:color="000000" w:space="0" w:sz="4" w:val="single"/>
            </w:tcBorders>
            <w:shd w:fill="b3b3b3" w:val="clear"/>
            <w:vAlign w:val="center"/>
          </w:tcPr>
          <w:p w:rsidR="00000000" w:rsidDel="00000000" w:rsidP="00000000" w:rsidRDefault="00000000" w:rsidRPr="00000000" w14:paraId="000000DF">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color w:val="000000"/>
                <w:sz w:val="24"/>
                <w:szCs w:val="24"/>
                <w:rtl w:val="0"/>
              </w:rPr>
              <w:t xml:space="preserve">Week IX</w:t>
            </w:r>
            <w:r w:rsidDel="00000000" w:rsidR="00000000" w:rsidRPr="00000000">
              <w:rPr>
                <w:rtl w:val="0"/>
              </w:rPr>
            </w:r>
          </w:p>
        </w:tc>
        <w:tc>
          <w:tcPr>
            <w:tcBorders>
              <w:bottom w:color="000000" w:space="0" w:sz="4" w:val="single"/>
            </w:tcBorders>
            <w:shd w:fill="b3b3b3" w:val="clear"/>
            <w:vAlign w:val="center"/>
          </w:tcPr>
          <w:p w:rsidR="00000000" w:rsidDel="00000000" w:rsidP="00000000" w:rsidRDefault="00000000" w:rsidRPr="00000000" w14:paraId="000000E0">
            <w:pPr>
              <w:ind w:left="0"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b w:val="1"/>
                <w:color w:val="000000"/>
                <w:sz w:val="24"/>
                <w:szCs w:val="24"/>
                <w:rtl w:val="0"/>
              </w:rPr>
              <w:t xml:space="preserve">Week IX</w:t>
            </w: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1">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03/25</w:t>
            </w:r>
          </w:p>
        </w:tc>
        <w:tc>
          <w:tcPr>
            <w:vAlign w:val="center"/>
          </w:tcPr>
          <w:p w:rsidR="00000000" w:rsidDel="00000000" w:rsidP="00000000" w:rsidRDefault="00000000" w:rsidRPr="00000000" w14:paraId="000000E2">
            <w:pPr>
              <w:ind w:hanging="2"/>
              <w:jc w:val="center"/>
              <w:rPr>
                <w:rFonts w:ascii="High Tower Text" w:cs="High Tower Text" w:eastAsia="High Tower Text" w:hAnsi="High Tower Text"/>
                <w:sz w:val="22"/>
                <w:szCs w:val="22"/>
              </w:rPr>
            </w:pPr>
            <w:r w:rsidDel="00000000" w:rsidR="00000000" w:rsidRPr="00000000">
              <w:rPr>
                <w:rFonts w:ascii="High Tower Text" w:cs="High Tower Text" w:eastAsia="High Tower Text" w:hAnsi="High Tower Text"/>
                <w:sz w:val="22"/>
                <w:szCs w:val="22"/>
                <w:rtl w:val="0"/>
              </w:rPr>
              <w:t xml:space="preserve">Montoya [chapter] “Undermining the Sandbags: How Neoliberalism Encouraged Undocumented Migration, from the 1980s to the early 2000s” (2022)</w:t>
            </w:r>
          </w:p>
        </w:tc>
        <w:tc>
          <w:tcPr>
            <w:vAlign w:val="center"/>
          </w:tcPr>
          <w:p w:rsidR="00000000" w:rsidDel="00000000" w:rsidP="00000000" w:rsidRDefault="00000000" w:rsidRPr="00000000" w14:paraId="000000E3">
            <w:pPr>
              <w:pBdr>
                <w:top w:space="0" w:sz="0" w:val="nil"/>
                <w:left w:space="0" w:sz="0" w:val="nil"/>
                <w:bottom w:space="0" w:sz="0" w:val="nil"/>
                <w:right w:space="0" w:sz="0" w:val="nil"/>
                <w:between w:space="0" w:sz="0" w:val="nil"/>
              </w:pBdr>
              <w:ind w:left="0" w:hanging="2"/>
              <w:jc w:val="center"/>
              <w:rPr>
                <w:rFonts w:ascii="High Tower Text" w:cs="High Tower Text" w:eastAsia="High Tower Text" w:hAnsi="High Tower Text"/>
                <w:i w:val="1"/>
                <w:color w:val="000000"/>
                <w:sz w:val="20"/>
                <w:szCs w:val="20"/>
              </w:rPr>
            </w:pPr>
            <w:r w:rsidDel="00000000" w:rsidR="00000000" w:rsidRPr="00000000">
              <w:rPr>
                <w:rFonts w:ascii="High Tower Text" w:cs="High Tower Text" w:eastAsia="High Tower Text" w:hAnsi="High Tower Text"/>
                <w:i w:val="1"/>
                <w:sz w:val="20"/>
                <w:szCs w:val="20"/>
                <w:rtl w:val="0"/>
              </w:rPr>
              <w:t xml:space="preserve">Retablo Exercise #1</w:t>
            </w: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4">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Friday, 03/28</w:t>
            </w:r>
          </w:p>
        </w:tc>
        <w:tc>
          <w:tcPr>
            <w:vAlign w:val="center"/>
          </w:tcPr>
          <w:p w:rsidR="00000000" w:rsidDel="00000000" w:rsidP="00000000" w:rsidRDefault="00000000" w:rsidRPr="00000000" w14:paraId="000000E5">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Regional Harmony or Coerced Comity, 1940s</w:t>
            </w:r>
          </w:p>
          <w:p w:rsidR="00000000" w:rsidDel="00000000" w:rsidP="00000000" w:rsidRDefault="00000000" w:rsidRPr="00000000" w14:paraId="000000E6">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i w:val="1"/>
                <w:sz w:val="24"/>
                <w:szCs w:val="24"/>
                <w:rtl w:val="0"/>
              </w:rPr>
              <w:t xml:space="preserve">Class Discussion Leader:____________</w:t>
            </w:r>
            <w:r w:rsidDel="00000000" w:rsidR="00000000" w:rsidRPr="00000000">
              <w:rPr>
                <w:rtl w:val="0"/>
              </w:rPr>
            </w:r>
          </w:p>
        </w:tc>
        <w:tc>
          <w:tcPr>
            <w:vAlign w:val="center"/>
          </w:tcPr>
          <w:p w:rsidR="00000000" w:rsidDel="00000000" w:rsidP="00000000" w:rsidRDefault="00000000" w:rsidRPr="00000000" w14:paraId="000000E7">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BUS: Ch. 16</w:t>
            </w:r>
          </w:p>
          <w:p w:rsidR="00000000" w:rsidDel="00000000" w:rsidP="00000000" w:rsidRDefault="00000000" w:rsidRPr="00000000" w14:paraId="000000E8">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LAUS Documents: </w:t>
            </w:r>
          </w:p>
          <w:p w:rsidR="00000000" w:rsidDel="00000000" w:rsidP="00000000" w:rsidRDefault="00000000" w:rsidRPr="00000000" w14:paraId="000000E9">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0"/>
                <w:szCs w:val="20"/>
                <w:rtl w:val="0"/>
              </w:rPr>
              <w:t xml:space="preserve">60, 64, 65, 68, 69, 70</w:t>
            </w: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shd w:fill="b3b3b3" w:val="clear"/>
            <w:vAlign w:val="center"/>
          </w:tcPr>
          <w:p w:rsidR="00000000" w:rsidDel="00000000" w:rsidP="00000000" w:rsidRDefault="00000000" w:rsidRPr="00000000" w14:paraId="000000EA">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X</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3b3b3" w:val="clear"/>
            <w:vAlign w:val="center"/>
          </w:tcPr>
          <w:p w:rsidR="00000000" w:rsidDel="00000000" w:rsidP="00000000" w:rsidRDefault="00000000" w:rsidRPr="00000000" w14:paraId="000000EB">
            <w:pPr>
              <w:pBdr>
                <w:top w:space="0" w:sz="0" w:val="nil"/>
                <w:left w:space="0" w:sz="0" w:val="nil"/>
                <w:bottom w:space="0" w:sz="0" w:val="nil"/>
                <w:right w:space="0" w:sz="0" w:val="nil"/>
                <w:between w:space="0" w:sz="0" w:val="nil"/>
              </w:pBdr>
              <w:ind w:left="0" w:hanging="2"/>
              <w:jc w:val="center"/>
              <w:rPr>
                <w:rFonts w:ascii="High Tower Text" w:cs="High Tower Text" w:eastAsia="High Tower Text" w:hAnsi="High Tower Text"/>
                <w:color w:val="000000"/>
                <w:sz w:val="24"/>
                <w:szCs w:val="24"/>
              </w:rPr>
            </w:pPr>
            <w:r w:rsidDel="00000000" w:rsidR="00000000" w:rsidRPr="00000000">
              <w:rPr>
                <w:rFonts w:ascii="High Tower Text" w:cs="High Tower Text" w:eastAsia="High Tower Text" w:hAnsi="High Tower Text"/>
                <w:b w:val="1"/>
                <w:sz w:val="24"/>
                <w:szCs w:val="24"/>
                <w:rtl w:val="0"/>
              </w:rPr>
              <w:t xml:space="preserve">Week X</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3b3b3" w:val="clear"/>
            <w:vAlign w:val="center"/>
          </w:tcPr>
          <w:p w:rsidR="00000000" w:rsidDel="00000000" w:rsidP="00000000" w:rsidRDefault="00000000" w:rsidRPr="00000000" w14:paraId="000000EC">
            <w:pPr>
              <w:pBdr>
                <w:top w:space="0" w:sz="0" w:val="nil"/>
                <w:left w:space="0" w:sz="0" w:val="nil"/>
                <w:bottom w:space="0" w:sz="0" w:val="nil"/>
                <w:right w:space="0" w:sz="0" w:val="nil"/>
                <w:between w:space="0" w:sz="0" w:val="nil"/>
              </w:pBdr>
              <w:ind w:left="0" w:hanging="2"/>
              <w:jc w:val="center"/>
              <w:rPr>
                <w:rFonts w:ascii="High Tower Text" w:cs="High Tower Text" w:eastAsia="High Tower Text" w:hAnsi="High Tower Text"/>
                <w:color w:val="000000"/>
                <w:sz w:val="20"/>
                <w:szCs w:val="20"/>
              </w:rPr>
            </w:pPr>
            <w:r w:rsidDel="00000000" w:rsidR="00000000" w:rsidRPr="00000000">
              <w:rPr>
                <w:rFonts w:ascii="High Tower Text" w:cs="High Tower Text" w:eastAsia="High Tower Text" w:hAnsi="High Tower Text"/>
                <w:b w:val="1"/>
                <w:sz w:val="24"/>
                <w:szCs w:val="24"/>
                <w:rtl w:val="0"/>
              </w:rPr>
              <w:t xml:space="preserve">Week X</w:t>
            </w: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ED">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04/01</w:t>
            </w:r>
          </w:p>
        </w:tc>
        <w:tc>
          <w:tcPr>
            <w:vAlign w:val="center"/>
          </w:tcPr>
          <w:p w:rsidR="00000000" w:rsidDel="00000000" w:rsidP="00000000" w:rsidRDefault="00000000" w:rsidRPr="00000000" w14:paraId="000000EE">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Containment in Central America, </w:t>
            </w:r>
          </w:p>
          <w:p w:rsidR="00000000" w:rsidDel="00000000" w:rsidP="00000000" w:rsidRDefault="00000000" w:rsidRPr="00000000" w14:paraId="000000EF">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mid-1940s to mid-1950s</w:t>
            </w:r>
          </w:p>
          <w:p w:rsidR="00000000" w:rsidDel="00000000" w:rsidP="00000000" w:rsidRDefault="00000000" w:rsidRPr="00000000" w14:paraId="000000F0">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i w:val="1"/>
                <w:sz w:val="24"/>
                <w:szCs w:val="24"/>
                <w:rtl w:val="0"/>
              </w:rPr>
              <w:t xml:space="preserve">Class Discussion Leader:____________</w:t>
            </w:r>
            <w:r w:rsidDel="00000000" w:rsidR="00000000" w:rsidRPr="00000000">
              <w:rPr>
                <w:rtl w:val="0"/>
              </w:rPr>
            </w:r>
          </w:p>
        </w:tc>
        <w:tc>
          <w:tcPr>
            <w:vAlign w:val="center"/>
          </w:tcPr>
          <w:p w:rsidR="00000000" w:rsidDel="00000000" w:rsidP="00000000" w:rsidRDefault="00000000" w:rsidRPr="00000000" w14:paraId="000000F1">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BUS: Ch. 17</w:t>
            </w:r>
          </w:p>
          <w:p w:rsidR="00000000" w:rsidDel="00000000" w:rsidP="00000000" w:rsidRDefault="00000000" w:rsidRPr="00000000" w14:paraId="000000F2">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ITBS: Ch. 1</w:t>
            </w:r>
          </w:p>
          <w:p w:rsidR="00000000" w:rsidDel="00000000" w:rsidP="00000000" w:rsidRDefault="00000000" w:rsidRPr="00000000" w14:paraId="000000F3">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LAUS Documents: </w:t>
            </w:r>
          </w:p>
          <w:p w:rsidR="00000000" w:rsidDel="00000000" w:rsidP="00000000" w:rsidRDefault="00000000" w:rsidRPr="00000000" w14:paraId="000000F4">
            <w:pPr>
              <w:ind w:hanging="2"/>
              <w:jc w:val="center"/>
              <w:rPr>
                <w:rFonts w:ascii="High Tower Text" w:cs="High Tower Text" w:eastAsia="High Tower Text" w:hAnsi="High Tower Text"/>
                <w:b w:val="1"/>
                <w:sz w:val="20"/>
                <w:szCs w:val="20"/>
              </w:rPr>
            </w:pPr>
            <w:r w:rsidDel="00000000" w:rsidR="00000000" w:rsidRPr="00000000">
              <w:rPr>
                <w:rFonts w:ascii="High Tower Text" w:cs="High Tower Text" w:eastAsia="High Tower Text" w:hAnsi="High Tower Text"/>
                <w:sz w:val="20"/>
                <w:szCs w:val="20"/>
                <w:rtl w:val="0"/>
              </w:rPr>
              <w:t xml:space="preserve">67, 71, 73, 74, 78, 80</w:t>
            </w: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F5">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Friday, 04/04</w:t>
            </w:r>
          </w:p>
        </w:tc>
        <w:tc>
          <w:tcPr>
            <w:vAlign w:val="center"/>
          </w:tcPr>
          <w:p w:rsidR="00000000" w:rsidDel="00000000" w:rsidP="00000000" w:rsidRDefault="00000000" w:rsidRPr="00000000" w14:paraId="000000F6">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Regional Restiveness and the Development Dilemma, late 1950s to early 1960s</w:t>
            </w:r>
          </w:p>
          <w:p w:rsidR="00000000" w:rsidDel="00000000" w:rsidP="00000000" w:rsidRDefault="00000000" w:rsidRPr="00000000" w14:paraId="000000F7">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i w:val="1"/>
                <w:sz w:val="24"/>
                <w:szCs w:val="24"/>
                <w:rtl w:val="0"/>
              </w:rPr>
              <w:t xml:space="preserve">Class Discussion Leader:____________</w:t>
            </w:r>
            <w:r w:rsidDel="00000000" w:rsidR="00000000" w:rsidRPr="00000000">
              <w:rPr>
                <w:rtl w:val="0"/>
              </w:rPr>
            </w:r>
          </w:p>
        </w:tc>
        <w:tc>
          <w:tcPr>
            <w:vAlign w:val="center"/>
          </w:tcPr>
          <w:p w:rsidR="00000000" w:rsidDel="00000000" w:rsidP="00000000" w:rsidRDefault="00000000" w:rsidRPr="00000000" w14:paraId="000000F8">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BUS: Ch. 18</w:t>
            </w:r>
          </w:p>
          <w:p w:rsidR="00000000" w:rsidDel="00000000" w:rsidP="00000000" w:rsidRDefault="00000000" w:rsidRPr="00000000" w14:paraId="000000F9">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LAUS Documents: </w:t>
            </w:r>
          </w:p>
          <w:p w:rsidR="00000000" w:rsidDel="00000000" w:rsidP="00000000" w:rsidRDefault="00000000" w:rsidRPr="00000000" w14:paraId="000000FA">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72, 81, 82, 83, </w:t>
            </w:r>
          </w:p>
          <w:p w:rsidR="00000000" w:rsidDel="00000000" w:rsidP="00000000" w:rsidRDefault="00000000" w:rsidRPr="00000000" w14:paraId="000000FB">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0"/>
                <w:szCs w:val="20"/>
                <w:rtl w:val="0"/>
              </w:rPr>
              <w:t xml:space="preserve">84, 89, 90</w:t>
            </w: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shd w:fill="b3b3b3" w:val="clear"/>
            <w:vAlign w:val="center"/>
          </w:tcPr>
          <w:p w:rsidR="00000000" w:rsidDel="00000000" w:rsidP="00000000" w:rsidRDefault="00000000" w:rsidRPr="00000000" w14:paraId="000000FC">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XI</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3b3b3" w:val="clear"/>
            <w:vAlign w:val="center"/>
          </w:tcPr>
          <w:p w:rsidR="00000000" w:rsidDel="00000000" w:rsidP="00000000" w:rsidRDefault="00000000" w:rsidRPr="00000000" w14:paraId="000000FD">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XI</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3b3b3" w:val="clear"/>
            <w:vAlign w:val="center"/>
          </w:tcPr>
          <w:p w:rsidR="00000000" w:rsidDel="00000000" w:rsidP="00000000" w:rsidRDefault="00000000" w:rsidRPr="00000000" w14:paraId="000000FE">
            <w:pPr>
              <w:ind w:left="0"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b w:val="1"/>
                <w:sz w:val="24"/>
                <w:szCs w:val="24"/>
                <w:rtl w:val="0"/>
              </w:rPr>
              <w:t xml:space="preserve">Week XI</w:t>
            </w:r>
            <w:r w:rsidDel="00000000" w:rsidR="00000000" w:rsidRPr="00000000">
              <w:rPr>
                <w:rtl w:val="0"/>
              </w:rPr>
            </w:r>
          </w:p>
        </w:tc>
      </w:tr>
      <w:tr>
        <w:trPr>
          <w:cantSplit w:val="0"/>
          <w:trHeight w:val="111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FF">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04/08</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00">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Cultivating Counterrevolution in Latin America, 1960s to mid-1970s</w:t>
            </w:r>
          </w:p>
          <w:p w:rsidR="00000000" w:rsidDel="00000000" w:rsidP="00000000" w:rsidRDefault="00000000" w:rsidRPr="00000000" w14:paraId="00000101">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i w:val="1"/>
                <w:sz w:val="24"/>
                <w:szCs w:val="24"/>
                <w:rtl w:val="0"/>
              </w:rPr>
              <w:t xml:space="preserve">(Class Discussion Leader:____________)</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02">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ITBS: Ch. 2</w:t>
            </w:r>
          </w:p>
          <w:p w:rsidR="00000000" w:rsidDel="00000000" w:rsidP="00000000" w:rsidRDefault="00000000" w:rsidRPr="00000000" w14:paraId="00000103">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LAUS Documents: </w:t>
            </w:r>
          </w:p>
          <w:p w:rsidR="00000000" w:rsidDel="00000000" w:rsidP="00000000" w:rsidRDefault="00000000" w:rsidRPr="00000000" w14:paraId="00000104">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91, 92, 95, 96, 99, 100</w:t>
            </w:r>
          </w:p>
        </w:tc>
      </w:tr>
      <w:tr>
        <w:trPr>
          <w:cantSplit w:val="0"/>
          <w:trHeight w:val="915"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05">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Friday, 04/11</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06">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Ratcheting Down Hegemony; Ramping up Intervention, late 1970s and 1980s</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07">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0"/>
                <w:szCs w:val="20"/>
                <w:rtl w:val="0"/>
              </w:rPr>
              <w:t xml:space="preserve">ITBS: Ch. 3</w:t>
            </w: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shd w:fill="b3b3b3" w:val="clear"/>
            <w:vAlign w:val="center"/>
          </w:tcPr>
          <w:p w:rsidR="00000000" w:rsidDel="00000000" w:rsidP="00000000" w:rsidRDefault="00000000" w:rsidRPr="00000000" w14:paraId="00000108">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XII</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3b3b3" w:val="clear"/>
            <w:vAlign w:val="center"/>
          </w:tcPr>
          <w:p w:rsidR="00000000" w:rsidDel="00000000" w:rsidP="00000000" w:rsidRDefault="00000000" w:rsidRPr="00000000" w14:paraId="00000109">
            <w:pPr>
              <w:pBdr>
                <w:top w:space="0" w:sz="0" w:val="nil"/>
                <w:left w:space="0" w:sz="0" w:val="nil"/>
                <w:bottom w:space="0" w:sz="0" w:val="nil"/>
                <w:right w:space="0" w:sz="0" w:val="nil"/>
                <w:between w:space="0" w:sz="0" w:val="nil"/>
              </w:pBdr>
              <w:ind w:left="0" w:hanging="2"/>
              <w:jc w:val="center"/>
              <w:rPr>
                <w:rFonts w:ascii="High Tower Text" w:cs="High Tower Text" w:eastAsia="High Tower Text" w:hAnsi="High Tower Text"/>
                <w:color w:val="000000"/>
                <w:sz w:val="24"/>
                <w:szCs w:val="24"/>
              </w:rPr>
            </w:pPr>
            <w:r w:rsidDel="00000000" w:rsidR="00000000" w:rsidRPr="00000000">
              <w:rPr>
                <w:rFonts w:ascii="High Tower Text" w:cs="High Tower Text" w:eastAsia="High Tower Text" w:hAnsi="High Tower Text"/>
                <w:b w:val="1"/>
                <w:color w:val="000000"/>
                <w:sz w:val="24"/>
                <w:szCs w:val="24"/>
                <w:rtl w:val="0"/>
              </w:rPr>
              <w:t xml:space="preserve">Week XII</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3b3b3" w:val="clear"/>
            <w:vAlign w:val="center"/>
          </w:tcPr>
          <w:p w:rsidR="00000000" w:rsidDel="00000000" w:rsidP="00000000" w:rsidRDefault="00000000" w:rsidRPr="00000000" w14:paraId="0000010A">
            <w:pPr>
              <w:ind w:left="0"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b w:val="1"/>
                <w:color w:val="000000"/>
                <w:sz w:val="24"/>
                <w:szCs w:val="24"/>
                <w:rtl w:val="0"/>
              </w:rPr>
              <w:t xml:space="preserve">Week XII</w:t>
            </w: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0B">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04/15</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0C">
            <w:pPr>
              <w:ind w:hanging="2"/>
              <w:jc w:val="center"/>
              <w:rPr>
                <w:rFonts w:ascii="High Tower Text" w:cs="High Tower Text" w:eastAsia="High Tower Text" w:hAnsi="High Tower Text"/>
                <w:sz w:val="24"/>
                <w:szCs w:val="24"/>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0D">
            <w:pPr>
              <w:ind w:hanging="2"/>
              <w:jc w:val="center"/>
              <w:rPr>
                <w:rFonts w:ascii="High Tower Text" w:cs="High Tower Text" w:eastAsia="High Tower Text" w:hAnsi="High Tower Text"/>
                <w:sz w:val="20"/>
                <w:szCs w:val="20"/>
              </w:rPr>
            </w:pP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0E">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Friday, 04/18</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0F">
            <w:pPr>
              <w:ind w:left="0" w:hanging="2"/>
              <w:jc w:val="center"/>
              <w:rPr>
                <w:rFonts w:ascii="High Tower Text" w:cs="High Tower Text" w:eastAsia="High Tower Text" w:hAnsi="High Tower Text"/>
                <w:i w:val="1"/>
                <w:sz w:val="24"/>
                <w:szCs w:val="24"/>
              </w:rPr>
            </w:pPr>
            <w:r w:rsidDel="00000000" w:rsidR="00000000" w:rsidRPr="00000000">
              <w:rPr>
                <w:rFonts w:ascii="High Tower Text" w:cs="High Tower Text" w:eastAsia="High Tower Text" w:hAnsi="High Tower Text"/>
                <w:i w:val="1"/>
                <w:sz w:val="24"/>
                <w:szCs w:val="24"/>
                <w:rtl w:val="0"/>
              </w:rPr>
              <w:t xml:space="preserve">Good Friday</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10">
            <w:pPr>
              <w:ind w:left="0" w:hanging="2"/>
              <w:jc w:val="center"/>
              <w:rPr>
                <w:rFonts w:ascii="High Tower Text" w:cs="High Tower Text" w:eastAsia="High Tower Text" w:hAnsi="High Tower Text"/>
                <w:i w:val="1"/>
                <w:sz w:val="24"/>
                <w:szCs w:val="24"/>
              </w:rPr>
            </w:pPr>
            <w:r w:rsidDel="00000000" w:rsidR="00000000" w:rsidRPr="00000000">
              <w:rPr>
                <w:rFonts w:ascii="High Tower Text" w:cs="High Tower Text" w:eastAsia="High Tower Text" w:hAnsi="High Tower Text"/>
                <w:i w:val="1"/>
                <w:sz w:val="24"/>
                <w:szCs w:val="24"/>
                <w:rtl w:val="0"/>
              </w:rPr>
              <w:t xml:space="preserve">No Class</w:t>
            </w:r>
          </w:p>
        </w:tc>
      </w:tr>
      <w:tr>
        <w:trPr>
          <w:cantSplit w:val="0"/>
          <w:trHeight w:val="323" w:hRule="atLeast"/>
          <w:tblHeader w:val="0"/>
        </w:trPr>
        <w:tc>
          <w:tcPr>
            <w:tcBorders>
              <w:top w:color="000000" w:space="0" w:sz="4" w:val="single"/>
              <w:left w:color="000000" w:space="0" w:sz="4" w:val="single"/>
              <w:bottom w:color="000000" w:space="0" w:sz="4" w:val="single"/>
              <w:right w:color="000000" w:space="0" w:sz="4" w:val="single"/>
            </w:tcBorders>
            <w:shd w:fill="b3b3b3" w:val="clear"/>
            <w:vAlign w:val="center"/>
          </w:tcPr>
          <w:p w:rsidR="00000000" w:rsidDel="00000000" w:rsidP="00000000" w:rsidRDefault="00000000" w:rsidRPr="00000000" w14:paraId="00000111">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XIII</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3b3b3" w:val="clear"/>
            <w:vAlign w:val="center"/>
          </w:tcPr>
          <w:p w:rsidR="00000000" w:rsidDel="00000000" w:rsidP="00000000" w:rsidRDefault="00000000" w:rsidRPr="00000000" w14:paraId="00000112">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XIII</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3b3b3" w:val="clear"/>
            <w:vAlign w:val="center"/>
          </w:tcPr>
          <w:p w:rsidR="00000000" w:rsidDel="00000000" w:rsidP="00000000" w:rsidRDefault="00000000" w:rsidRPr="00000000" w14:paraId="00000113">
            <w:pPr>
              <w:ind w:left="0"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b w:val="1"/>
                <w:sz w:val="24"/>
                <w:szCs w:val="24"/>
                <w:rtl w:val="0"/>
              </w:rPr>
              <w:t xml:space="preserve">Week XIII</w:t>
            </w: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14">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04/22</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15">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Neoliberalism and its Discontents, 1980s-2010s</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16">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ITBS: Ch. 4</w:t>
            </w:r>
          </w:p>
          <w:p w:rsidR="00000000" w:rsidDel="00000000" w:rsidP="00000000" w:rsidRDefault="00000000" w:rsidRPr="00000000" w14:paraId="00000117">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LAUS Documents:</w:t>
            </w:r>
          </w:p>
          <w:p w:rsidR="00000000" w:rsidDel="00000000" w:rsidP="00000000" w:rsidRDefault="00000000" w:rsidRPr="00000000" w14:paraId="00000118">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123, 124, 126, 128, 136, 137, 138</w:t>
            </w:r>
          </w:p>
          <w:p w:rsidR="00000000" w:rsidDel="00000000" w:rsidP="00000000" w:rsidRDefault="00000000" w:rsidRPr="00000000" w14:paraId="00000119">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w:t>
            </w:r>
            <w:r w:rsidDel="00000000" w:rsidR="00000000" w:rsidRPr="00000000">
              <w:rPr>
                <w:rFonts w:ascii="High Tower Text" w:cs="High Tower Text" w:eastAsia="High Tower Text" w:hAnsi="High Tower Text"/>
                <w:b w:val="1"/>
                <w:sz w:val="20"/>
                <w:szCs w:val="20"/>
                <w:rtl w:val="0"/>
              </w:rPr>
              <w:t xml:space="preserve">open forum</w:t>
            </w:r>
            <w:r w:rsidDel="00000000" w:rsidR="00000000" w:rsidRPr="00000000">
              <w:rPr>
                <w:rFonts w:ascii="High Tower Text" w:cs="High Tower Text" w:eastAsia="High Tower Text" w:hAnsi="High Tower Text"/>
                <w:sz w:val="20"/>
                <w:szCs w:val="20"/>
                <w:rtl w:val="0"/>
              </w:rPr>
              <w:t xml:space="preserve">: </w:t>
            </w:r>
            <w:r w:rsidDel="00000000" w:rsidR="00000000" w:rsidRPr="00000000">
              <w:rPr>
                <w:rFonts w:ascii="High Tower Text" w:cs="High Tower Text" w:eastAsia="High Tower Text" w:hAnsi="High Tower Text"/>
                <w:i w:val="1"/>
                <w:sz w:val="20"/>
                <w:szCs w:val="20"/>
                <w:rtl w:val="0"/>
              </w:rPr>
              <w:t xml:space="preserve">select</w:t>
            </w:r>
            <w:r w:rsidDel="00000000" w:rsidR="00000000" w:rsidRPr="00000000">
              <w:rPr>
                <w:rFonts w:ascii="High Tower Text" w:cs="High Tower Text" w:eastAsia="High Tower Text" w:hAnsi="High Tower Text"/>
                <w:sz w:val="20"/>
                <w:szCs w:val="20"/>
                <w:rtl w:val="0"/>
              </w:rPr>
              <w:t xml:space="preserve"> students submit questions)</w:t>
            </w: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1A">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Wednesday, 04/23</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1B">
            <w:pPr>
              <w:ind w:left="0" w:hanging="2"/>
              <w:jc w:val="center"/>
              <w:rPr>
                <w:rFonts w:ascii="High Tower Text" w:cs="High Tower Text" w:eastAsia="High Tower Text" w:hAnsi="High Tower Text"/>
                <w:i w:val="1"/>
                <w:sz w:val="24"/>
                <w:szCs w:val="24"/>
              </w:rPr>
            </w:pPr>
            <w:r w:rsidDel="00000000" w:rsidR="00000000" w:rsidRPr="00000000">
              <w:rPr>
                <w:rFonts w:ascii="High Tower Text" w:cs="High Tower Text" w:eastAsia="High Tower Text" w:hAnsi="High Tower Text"/>
                <w:i w:val="1"/>
                <w:sz w:val="24"/>
                <w:szCs w:val="24"/>
                <w:rtl w:val="0"/>
              </w:rPr>
              <w:t xml:space="preserve">Academic Showcase</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1C">
            <w:pPr>
              <w:ind w:hanging="2"/>
              <w:jc w:val="center"/>
              <w:rPr>
                <w:rFonts w:ascii="High Tower Text" w:cs="High Tower Text" w:eastAsia="High Tower Text" w:hAnsi="High Tower Text"/>
                <w:sz w:val="20"/>
                <w:szCs w:val="20"/>
              </w:rPr>
            </w:pP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1D">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Friday, 04/25</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1E">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Retablo Poster Presentation Day</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1F">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In Class</w:t>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shd w:fill="b3b3b3" w:val="clear"/>
            <w:vAlign w:val="center"/>
          </w:tcPr>
          <w:p w:rsidR="00000000" w:rsidDel="00000000" w:rsidP="00000000" w:rsidRDefault="00000000" w:rsidRPr="00000000" w14:paraId="00000120">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XIV</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3b3b3" w:val="clear"/>
            <w:vAlign w:val="center"/>
          </w:tcPr>
          <w:p w:rsidR="00000000" w:rsidDel="00000000" w:rsidP="00000000" w:rsidRDefault="00000000" w:rsidRPr="00000000" w14:paraId="00000121">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b w:val="1"/>
                <w:sz w:val="24"/>
                <w:szCs w:val="24"/>
                <w:rtl w:val="0"/>
              </w:rPr>
              <w:t xml:space="preserve">Week XIV</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b3b3b3" w:val="clear"/>
            <w:vAlign w:val="center"/>
          </w:tcPr>
          <w:p w:rsidR="00000000" w:rsidDel="00000000" w:rsidP="00000000" w:rsidRDefault="00000000" w:rsidRPr="00000000" w14:paraId="00000122">
            <w:pPr>
              <w:ind w:left="0"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b w:val="1"/>
                <w:sz w:val="24"/>
                <w:szCs w:val="24"/>
                <w:rtl w:val="0"/>
              </w:rPr>
              <w:t xml:space="preserve">Week XIV</w:t>
            </w: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3">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Tuesday, 04/29</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4">
            <w:pPr>
              <w:ind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Crime and U.S.-Latin American relations, </w:t>
            </w:r>
          </w:p>
          <w:p w:rsidR="00000000" w:rsidDel="00000000" w:rsidP="00000000" w:rsidRDefault="00000000" w:rsidRPr="00000000" w14:paraId="00000125">
            <w:pPr>
              <w:ind w:hanging="2"/>
              <w:jc w:val="center"/>
              <w:rPr>
                <w:rFonts w:ascii="High Tower Text" w:cs="High Tower Text" w:eastAsia="High Tower Text" w:hAnsi="High Tower Text"/>
                <w:b w:val="1"/>
                <w:sz w:val="24"/>
                <w:szCs w:val="24"/>
              </w:rPr>
            </w:pPr>
            <w:r w:rsidDel="00000000" w:rsidR="00000000" w:rsidRPr="00000000">
              <w:rPr>
                <w:rFonts w:ascii="High Tower Text" w:cs="High Tower Text" w:eastAsia="High Tower Text" w:hAnsi="High Tower Text"/>
                <w:sz w:val="24"/>
                <w:szCs w:val="24"/>
                <w:rtl w:val="0"/>
              </w:rPr>
              <w:t xml:space="preserve">1980s-2000s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6">
            <w:pPr>
              <w:ind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ITBS: Ch. 5 and Conclusion;</w:t>
            </w:r>
          </w:p>
          <w:p w:rsidR="00000000" w:rsidDel="00000000" w:rsidP="00000000" w:rsidRDefault="00000000" w:rsidRPr="00000000" w14:paraId="00000127">
            <w:pPr>
              <w:ind w:hanging="2"/>
              <w:jc w:val="center"/>
              <w:rPr>
                <w:rFonts w:ascii="High Tower Text" w:cs="High Tower Text" w:eastAsia="High Tower Text" w:hAnsi="High Tower Text"/>
                <w:b w:val="1"/>
                <w:sz w:val="20"/>
                <w:szCs w:val="20"/>
              </w:rPr>
            </w:pPr>
            <w:r w:rsidDel="00000000" w:rsidR="00000000" w:rsidRPr="00000000">
              <w:rPr>
                <w:rFonts w:ascii="High Tower Text" w:cs="High Tower Text" w:eastAsia="High Tower Text" w:hAnsi="High Tower Text"/>
                <w:sz w:val="20"/>
                <w:szCs w:val="20"/>
                <w:rtl w:val="0"/>
              </w:rPr>
              <w:t xml:space="preserve">BUS: Ch. 19</w:t>
            </w:r>
            <w:r w:rsidDel="00000000" w:rsidR="00000000" w:rsidRPr="00000000">
              <w:rPr>
                <w:rtl w:val="0"/>
              </w:rPr>
            </w:r>
          </w:p>
        </w:tc>
      </w:tr>
      <w:tr>
        <w:trPr>
          <w:cantSplit w:val="0"/>
          <w:trHeight w:val="36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8">
            <w:pPr>
              <w:ind w:left="0" w:hanging="2"/>
              <w:jc w:val="center"/>
              <w:rPr>
                <w:rFonts w:ascii="High Tower Text" w:cs="High Tower Text" w:eastAsia="High Tower Text" w:hAnsi="High Tower Text"/>
                <w:sz w:val="24"/>
                <w:szCs w:val="24"/>
              </w:rPr>
            </w:pPr>
            <w:r w:rsidDel="00000000" w:rsidR="00000000" w:rsidRPr="00000000">
              <w:rPr>
                <w:rFonts w:ascii="High Tower Text" w:cs="High Tower Text" w:eastAsia="High Tower Text" w:hAnsi="High Tower Text"/>
                <w:sz w:val="24"/>
                <w:szCs w:val="24"/>
                <w:rtl w:val="0"/>
              </w:rPr>
              <w:t xml:space="preserve">Friday, 05/02</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9">
            <w:pPr>
              <w:ind w:left="0" w:hanging="2"/>
              <w:jc w:val="center"/>
              <w:rPr>
                <w:rFonts w:ascii="High Tower Text" w:cs="High Tower Text" w:eastAsia="High Tower Text" w:hAnsi="High Tower Text"/>
                <w:b w:val="1"/>
                <w:i w:val="1"/>
                <w:sz w:val="24"/>
                <w:szCs w:val="24"/>
              </w:rPr>
            </w:pPr>
            <w:r w:rsidDel="00000000" w:rsidR="00000000" w:rsidRPr="00000000">
              <w:rPr>
                <w:rFonts w:ascii="High Tower Text" w:cs="High Tower Text" w:eastAsia="High Tower Text" w:hAnsi="High Tower Text"/>
                <w:b w:val="1"/>
                <w:i w:val="1"/>
                <w:sz w:val="24"/>
                <w:szCs w:val="24"/>
                <w:rtl w:val="0"/>
              </w:rPr>
              <w:t xml:space="preserve">Final Exam</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A">
            <w:pPr>
              <w:ind w:left="0" w:hanging="2"/>
              <w:jc w:val="center"/>
              <w:rPr>
                <w:rFonts w:ascii="High Tower Text" w:cs="High Tower Text" w:eastAsia="High Tower Text" w:hAnsi="High Tower Text"/>
                <w:sz w:val="20"/>
                <w:szCs w:val="20"/>
              </w:rPr>
            </w:pPr>
            <w:r w:rsidDel="00000000" w:rsidR="00000000" w:rsidRPr="00000000">
              <w:rPr>
                <w:rFonts w:ascii="High Tower Text" w:cs="High Tower Text" w:eastAsia="High Tower Text" w:hAnsi="High Tower Text"/>
                <w:sz w:val="20"/>
                <w:szCs w:val="20"/>
                <w:rtl w:val="0"/>
              </w:rPr>
              <w:t xml:space="preserve">Library Sun Porch, 2:00pm-4:00pm</w:t>
            </w:r>
          </w:p>
        </w:tc>
      </w:tr>
    </w:tbl>
    <w:p w:rsidR="00000000" w:rsidDel="00000000" w:rsidP="00000000" w:rsidRDefault="00000000" w:rsidRPr="00000000" w14:paraId="0000012B">
      <w:pPr>
        <w:ind w:left="0" w:hanging="2"/>
        <w:rPr>
          <w:rFonts w:ascii="High Tower Text" w:cs="High Tower Text" w:eastAsia="High Tower Text" w:hAnsi="High Tower Text"/>
          <w:sz w:val="24"/>
          <w:szCs w:val="24"/>
        </w:rPr>
      </w:pPr>
      <w:r w:rsidDel="00000000" w:rsidR="00000000" w:rsidRPr="00000000">
        <w:rPr>
          <w:rtl w:val="0"/>
        </w:rPr>
      </w:r>
    </w:p>
    <w:p w:rsidR="00000000" w:rsidDel="00000000" w:rsidP="00000000" w:rsidRDefault="00000000" w:rsidRPr="00000000" w14:paraId="0000012C">
      <w:pPr>
        <w:ind w:left="1" w:hanging="3"/>
        <w:rPr>
          <w:rFonts w:ascii="High Tower Text" w:cs="High Tower Text" w:eastAsia="High Tower Text" w:hAnsi="High Tower Text"/>
          <w:sz w:val="26"/>
          <w:szCs w:val="26"/>
        </w:rPr>
      </w:pPr>
      <w:r w:rsidDel="00000000" w:rsidR="00000000" w:rsidRPr="00000000">
        <w:rPr>
          <w:rFonts w:ascii="High Tower Text" w:cs="High Tower Text" w:eastAsia="High Tower Text" w:hAnsi="High Tower Text"/>
          <w:b w:val="1"/>
          <w:sz w:val="26"/>
          <w:szCs w:val="26"/>
          <w:rtl w:val="0"/>
        </w:rPr>
        <w:t xml:space="preserve">*Note on Course Schedule: </w:t>
      </w:r>
      <w:r w:rsidDel="00000000" w:rsidR="00000000" w:rsidRPr="00000000">
        <w:rPr>
          <w:rFonts w:ascii="High Tower Text" w:cs="High Tower Text" w:eastAsia="High Tower Text" w:hAnsi="High Tower Text"/>
          <w:sz w:val="26"/>
          <w:szCs w:val="26"/>
          <w:rtl w:val="0"/>
        </w:rPr>
        <w:t xml:space="preserve">The course schedule is subject to change according to class pace, student needs, Schreiner scheduling needs, etc. I will update you when changes are made, as well as provide an updated syllabus to the Canvas page. The pace of the course will be brisk and it is essential that you keep up.</w:t>
      </w:r>
    </w:p>
    <w:sectPr>
      <w:footerReference r:id="rId10" w:type="default"/>
      <w:type w:val="nextPage"/>
      <w:pgSz w:h="15840" w:w="12240" w:orient="portrait"/>
      <w:pgMar w:bottom="720" w:top="720" w:left="720" w:right="72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Georgia"/>
  <w:font w:name="Times New Roman"/>
  <w:font w:name="Courier New"/>
  <w:font w:name="High Tower Text"/>
  <w:font w:name="Noto Sans Symbols">
    <w:embedRegular w:fontKey="{00000000-0000-0000-0000-000000000000}" r:id="rId1" w:subsetted="0"/>
    <w:embedBold w:fontKey="{00000000-0000-0000-0000-000000000000}" r:id="rId2" w:subsetted="0"/>
  </w:font>
  <w:font w:name="Century Gothic">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D">
    <w:pPr>
      <w:pBdr>
        <w:top w:space="0" w:sz="0" w:val="nil"/>
        <w:left w:space="0" w:sz="0" w:val="nil"/>
        <w:bottom w:space="0" w:sz="0" w:val="nil"/>
        <w:right w:space="0" w:sz="0" w:val="nil"/>
        <w:between w:space="0" w:sz="0" w:val="nil"/>
      </w:pBdr>
      <w:ind w:left="0" w:hanging="2"/>
      <w:jc w:val="center"/>
      <w:rPr>
        <w:color w:val="000000"/>
      </w:rPr>
    </w:pPr>
    <w:r w:rsidDel="00000000" w:rsidR="00000000" w:rsidRPr="00000000">
      <w:rPr>
        <w:color w:val="000000"/>
        <w:rtl w:val="0"/>
      </w:rPr>
      <w:t xml:space="preserve">Page </w:t>
    </w: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2E">
    <w:pPr>
      <w:pBdr>
        <w:top w:space="0" w:sz="0" w:val="nil"/>
        <w:left w:space="0" w:sz="0" w:val="nil"/>
        <w:bottom w:space="0" w:sz="0" w:val="nil"/>
        <w:right w:space="0" w:sz="0" w:val="nil"/>
        <w:between w:space="0" w:sz="0" w:val="nil"/>
      </w:pBdr>
      <w:ind w:left="0" w:hanging="2"/>
      <w:jc w:val="center"/>
      <w:rPr>
        <w:color w:val="000000"/>
      </w:rPr>
    </w:pPr>
    <w:r w:rsidDel="00000000" w:rsidR="00000000" w:rsidRPr="00000000">
      <w:rPr>
        <w:color w:val="000000"/>
        <w:rtl w:val="0"/>
      </w:rPr>
      <w:t xml:space="preserve">Page </w:t>
    </w: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entury Gothic" w:cs="Century Gothic" w:eastAsia="Century Gothic" w:hAnsi="Century Gothic"/>
        <w:sz w:val="18"/>
        <w:szCs w:val="18"/>
        <w:lang w:val="en-US"/>
      </w:rPr>
    </w:rPrDefault>
    <w:pPrDefault>
      <w:pPr>
        <w:spacing w:line="312" w:lineRule="auto"/>
        <w:ind w:hanging="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after="400" w:lineRule="auto"/>
      <w:jc w:val="center"/>
    </w:pPr>
    <w:rPr>
      <w:sz w:val="30"/>
      <w:szCs w:val="30"/>
    </w:rPr>
  </w:style>
  <w:style w:type="paragraph" w:styleId="Heading2">
    <w:name w:val="heading 2"/>
    <w:basedOn w:val="Normal"/>
    <w:next w:val="Normal"/>
    <w:pPr>
      <w:spacing w:before="180" w:lineRule="auto"/>
    </w:pPr>
    <w:rPr/>
  </w:style>
  <w:style w:type="paragraph" w:styleId="Heading3">
    <w:name w:val="heading 3"/>
    <w:basedOn w:val="Normal"/>
    <w:next w:val="Normal"/>
    <w:pPr>
      <w:keepNext w:val="1"/>
      <w:spacing w:after="60" w:before="240" w:lineRule="auto"/>
    </w:pPr>
    <w:rPr>
      <w:rFonts w:ascii="Cambria" w:cs="Cambria" w:eastAsia="Cambria" w:hAnsi="Cambria"/>
      <w:b w:val="1"/>
      <w:sz w:val="26"/>
      <w:szCs w:val="26"/>
    </w:rPr>
  </w:style>
  <w:style w:type="paragraph" w:styleId="Heading4">
    <w:name w:val="heading 4"/>
    <w:basedOn w:val="Normal"/>
    <w:next w:val="Normal"/>
    <w:pPr>
      <w:keepNext w:val="1"/>
      <w:spacing w:after="60" w:before="240" w:lineRule="auto"/>
    </w:pPr>
    <w:rPr>
      <w:rFonts w:ascii="Calibri" w:cs="Calibri" w:eastAsia="Calibri" w:hAnsi="Calibri"/>
      <w:b w:val="1"/>
      <w:sz w:val="28"/>
      <w:szCs w:val="28"/>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pPr>
      <w:suppressAutoHyphens w:val="1"/>
      <w:ind w:left="-1" w:leftChars="-1" w:hanging="1" w:hangingChars="1"/>
      <w:textDirection w:val="btLr"/>
      <w:textAlignment w:val="top"/>
      <w:outlineLvl w:val="0"/>
    </w:pPr>
    <w:rPr>
      <w:position w:val="-1"/>
      <w:szCs w:val="24"/>
    </w:rPr>
  </w:style>
  <w:style w:type="paragraph" w:styleId="Heading1">
    <w:name w:val="heading 1"/>
    <w:basedOn w:val="Normal"/>
    <w:next w:val="Normal"/>
    <w:uiPriority w:val="9"/>
    <w:qFormat w:val="1"/>
    <w:pPr>
      <w:spacing w:after="400"/>
      <w:jc w:val="center"/>
    </w:pPr>
    <w:rPr>
      <w:sz w:val="30"/>
    </w:rPr>
  </w:style>
  <w:style w:type="paragraph" w:styleId="Heading2">
    <w:name w:val="heading 2"/>
    <w:basedOn w:val="Normal"/>
    <w:next w:val="Normal"/>
    <w:uiPriority w:val="9"/>
    <w:unhideWhenUsed w:val="1"/>
    <w:qFormat w:val="1"/>
    <w:pPr>
      <w:spacing w:before="180"/>
      <w:outlineLvl w:val="1"/>
    </w:pPr>
  </w:style>
  <w:style w:type="paragraph" w:styleId="Heading3">
    <w:name w:val="heading 3"/>
    <w:basedOn w:val="Normal"/>
    <w:next w:val="Normal"/>
    <w:uiPriority w:val="9"/>
    <w:semiHidden w:val="1"/>
    <w:unhideWhenUsed w:val="1"/>
    <w:qFormat w:val="1"/>
    <w:pPr>
      <w:keepNext w:val="1"/>
      <w:spacing w:after="60" w:before="240"/>
      <w:outlineLvl w:val="2"/>
    </w:pPr>
    <w:rPr>
      <w:rFonts w:ascii="Cambria" w:cs="Times New Roman" w:eastAsia="Times New Roman" w:hAnsi="Cambria"/>
      <w:b w:val="1"/>
      <w:bCs w:val="1"/>
      <w:sz w:val="26"/>
      <w:szCs w:val="26"/>
    </w:rPr>
  </w:style>
  <w:style w:type="paragraph" w:styleId="Heading4">
    <w:name w:val="heading 4"/>
    <w:basedOn w:val="Normal"/>
    <w:next w:val="Normal"/>
    <w:uiPriority w:val="9"/>
    <w:semiHidden w:val="1"/>
    <w:unhideWhenUsed w:val="1"/>
    <w:qFormat w:val="1"/>
    <w:pPr>
      <w:keepNext w:val="1"/>
      <w:spacing w:after="60" w:before="240"/>
      <w:outlineLvl w:val="3"/>
    </w:pPr>
    <w:rPr>
      <w:rFonts w:ascii="Calibri" w:cs="Times New Roman" w:eastAsia="Times New Roman" w:hAnsi="Calibri"/>
      <w:b w:val="1"/>
      <w:bCs w:val="1"/>
      <w:sz w:val="28"/>
      <w:szCs w:val="28"/>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Bold" w:customStyle="1">
    <w:name w:val="Bold"/>
    <w:basedOn w:val="Normal"/>
    <w:rPr>
      <w:b w:val="1"/>
      <w:bCs w:val="1"/>
    </w:rPr>
  </w:style>
  <w:style w:type="paragraph" w:styleId="Footer">
    <w:name w:val="footer"/>
    <w:basedOn w:val="Normal"/>
    <w:pPr>
      <w:jc w:val="center"/>
    </w:pPr>
  </w:style>
  <w:style w:type="character" w:styleId="CommentReference">
    <w:name w:val="annotation reference"/>
    <w:rPr>
      <w:w w:val="100"/>
      <w:position w:val="-1"/>
      <w:sz w:val="16"/>
      <w:szCs w:val="16"/>
      <w:effect w:val="none"/>
      <w:vertAlign w:val="baseline"/>
      <w:cs w:val="0"/>
      <w:em w:val="none"/>
    </w:rPr>
  </w:style>
  <w:style w:type="paragraph" w:styleId="Rule" w:customStyle="1">
    <w:name w:val="Rule"/>
    <w:basedOn w:val="Normal"/>
    <w:pPr>
      <w:pBdr>
        <w:bottom w:color="999999" w:space="1" w:sz="4" w:val="single"/>
      </w:pBdr>
      <w:spacing w:after="60" w:before="180" w:line="240" w:lineRule="auto"/>
    </w:pPr>
    <w:rPr>
      <w:sz w:val="16"/>
    </w:rPr>
  </w:style>
  <w:style w:type="paragraph" w:styleId="InstructorInformation" w:customStyle="1">
    <w:name w:val="Instructor Information"/>
    <w:basedOn w:val="Normal"/>
    <w:pPr>
      <w:spacing w:line="240" w:lineRule="auto"/>
    </w:pPr>
    <w:rPr>
      <w:szCs w:val="16"/>
    </w:rPr>
  </w:style>
  <w:style w:type="character" w:styleId="BoldChar" w:customStyle="1">
    <w:name w:val="Bold Char"/>
    <w:rPr>
      <w:rFonts w:ascii="Century Gothic" w:hAnsi="Century Gothic"/>
      <w:b w:val="1"/>
      <w:bCs w:val="1"/>
      <w:w w:val="100"/>
      <w:position w:val="-1"/>
      <w:sz w:val="18"/>
      <w:szCs w:val="24"/>
      <w:effect w:val="none"/>
      <w:vertAlign w:val="baseline"/>
      <w:cs w:val="0"/>
      <w:em w:val="none"/>
      <w:lang w:bidi="ar-SA" w:eastAsia="en-US" w:val="en-US"/>
    </w:rPr>
  </w:style>
  <w:style w:type="paragraph" w:styleId="CommentText">
    <w:name w:val="annotation text"/>
    <w:basedOn w:val="Normal"/>
    <w:rPr>
      <w:sz w:val="20"/>
      <w:szCs w:val="20"/>
    </w:rPr>
  </w:style>
  <w:style w:type="paragraph" w:styleId="BalloonText">
    <w:name w:val="Balloon Text"/>
    <w:basedOn w:val="Normal"/>
    <w:rPr>
      <w:rFonts w:ascii="Tahoma" w:cs="Tahoma" w:hAnsi="Tahoma"/>
      <w:sz w:val="16"/>
      <w:szCs w:val="16"/>
    </w:rPr>
  </w:style>
  <w:style w:type="paragraph" w:styleId="CommentSubject">
    <w:name w:val="annotation subject"/>
    <w:basedOn w:val="CommentText"/>
    <w:next w:val="CommentText"/>
    <w:rPr>
      <w:b w:val="1"/>
      <w:bCs w:val="1"/>
    </w:rPr>
  </w:style>
  <w:style w:type="character" w:styleId="Hyperlink">
    <w:name w:val="Hyperlink"/>
    <w:rPr>
      <w:color w:val="0000ff"/>
      <w:w w:val="100"/>
      <w:position w:val="-1"/>
      <w:u w:val="single"/>
      <w:effect w:val="none"/>
      <w:vertAlign w:val="baseline"/>
      <w:cs w:val="0"/>
      <w:em w:val="none"/>
    </w:rPr>
  </w:style>
  <w:style w:type="character" w:styleId="Heading3Char" w:customStyle="1">
    <w:name w:val="Heading 3 Char"/>
    <w:rPr>
      <w:rFonts w:ascii="Cambria" w:cs="Times New Roman" w:eastAsia="Times New Roman" w:hAnsi="Cambria"/>
      <w:b w:val="1"/>
      <w:bCs w:val="1"/>
      <w:w w:val="100"/>
      <w:position w:val="-1"/>
      <w:sz w:val="26"/>
      <w:szCs w:val="26"/>
      <w:effect w:val="none"/>
      <w:vertAlign w:val="baseline"/>
      <w:cs w:val="0"/>
      <w:em w:val="none"/>
    </w:rPr>
  </w:style>
  <w:style w:type="paragraph" w:styleId="FootnoteText">
    <w:name w:val="footnote text"/>
    <w:basedOn w:val="Normal"/>
    <w:rPr>
      <w:sz w:val="20"/>
      <w:szCs w:val="20"/>
    </w:rPr>
  </w:style>
  <w:style w:type="character" w:styleId="FootnoteTextChar" w:customStyle="1">
    <w:name w:val="Footnote Text Char"/>
    <w:rPr>
      <w:rFonts w:ascii="Century Gothic" w:hAnsi="Century Gothic"/>
      <w:w w:val="100"/>
      <w:position w:val="-1"/>
      <w:effect w:val="none"/>
      <w:vertAlign w:val="baseline"/>
      <w:cs w:val="0"/>
      <w:em w:val="none"/>
    </w:rPr>
  </w:style>
  <w:style w:type="character" w:styleId="FootnoteReference">
    <w:name w:val="footnote reference"/>
    <w:rPr>
      <w:w w:val="100"/>
      <w:position w:val="-1"/>
      <w:effect w:val="none"/>
      <w:vertAlign w:val="superscript"/>
      <w:cs w:val="0"/>
      <w:em w:val="none"/>
    </w:rPr>
  </w:style>
  <w:style w:type="paragraph" w:styleId="Header">
    <w:name w:val="header"/>
    <w:basedOn w:val="Normal"/>
    <w:pPr>
      <w:tabs>
        <w:tab w:val="center" w:pos="4680"/>
        <w:tab w:val="right" w:pos="9360"/>
      </w:tabs>
    </w:pPr>
  </w:style>
  <w:style w:type="character" w:styleId="HeaderChar" w:customStyle="1">
    <w:name w:val="Header Char"/>
    <w:rPr>
      <w:rFonts w:ascii="Century Gothic" w:hAnsi="Century Gothic"/>
      <w:w w:val="100"/>
      <w:position w:val="-1"/>
      <w:sz w:val="18"/>
      <w:szCs w:val="24"/>
      <w:effect w:val="none"/>
      <w:vertAlign w:val="baseline"/>
      <w:cs w:val="0"/>
      <w:em w:val="none"/>
    </w:rPr>
  </w:style>
  <w:style w:type="character" w:styleId="Heading4Char" w:customStyle="1">
    <w:name w:val="Heading 4 Char"/>
    <w:rPr>
      <w:rFonts w:ascii="Calibri" w:cs="Times New Roman" w:eastAsia="Times New Roman" w:hAnsi="Calibri"/>
      <w:b w:val="1"/>
      <w:bCs w:val="1"/>
      <w:w w:val="100"/>
      <w:position w:val="-1"/>
      <w:sz w:val="28"/>
      <w:szCs w:val="28"/>
      <w:effect w:val="none"/>
      <w:vertAlign w:val="baseline"/>
      <w:cs w:val="0"/>
      <w:em w:val="none"/>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schreiner.edu/wp-content/uploads/Departments/Campus-Life/Student-Handbook/Academic-Policies/academic-code-of-conduct.pdf" TargetMode="External"/><Relationship Id="rId8" Type="http://schemas.openxmlformats.org/officeDocument/2006/relationships/hyperlink" Target="https://schreineredu-my.sharepoint.com/:w:/r/personal/jkbusing_schreiner_edu/_layouts/15/Doc.aspx?sourcedoc=%7BA1F27051-B8A6-48DF-869F-33A6E2853EBC%7D&amp;file=Schreiner%20University%20Netiquette%20Guidelines.docx&amp;action=default&amp;mobileredirect=tru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CenturyGothic-regular.ttf"/><Relationship Id="rId4" Type="http://schemas.openxmlformats.org/officeDocument/2006/relationships/font" Target="fonts/CenturyGothic-bold.ttf"/><Relationship Id="rId5" Type="http://schemas.openxmlformats.org/officeDocument/2006/relationships/font" Target="fonts/CenturyGothic-italic.ttf"/><Relationship Id="rId6"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ssJhxWe/M+iLSd2uqtdXRN2tDvg==">CgMxLjAyCGguZ2pkZ3hzOAByITFWVGVkWTJPMzl0U1EwT2JJdFl1YXhwb2J1MXpjcE51LQ==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2023-01-12T19:24:00Z</dcterms:created>
  <dc:creator>Benjamin C. Montoya</dc:creator>
</cp:coreProperties>
</file>